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w:body>
    <w:p w:rsidR="00F945A8" w:rsidRPr="004D7FC5" w:rsidRDefault="009B4D32" w:rsidP="002E4A23">
      <w:pPr>
        <w:rPr>
          <w:rFonts w:eastAsiaTheme="minorEastAsia"/>
          <w:noProof/>
          <w:color w:val="FF0000"/>
          <w:szCs w:val="24"/>
          <w:lang w:val="cs-CZ" w:eastAsia="ja-JP"/>
        </w:rPr>
      </w:pPr>
      <w:r w:rsidRPr="009B4D32">
        <w:rPr>
          <w:noProof/>
          <w:color w:val="FF0000"/>
        </w:rPr>
        <w:pict>
          <v:shapetype id="_x0000_t202" coordsize="21600,21600" o:spt="202" path="m,l,21600r21600,l21600,xe">
            <v:stroke joinstyle="miter"/>
            <v:path gradientshapeok="t" o:connecttype="rect"/>
          </v:shapetype>
          <v:shape id="_x0000_s1032" type="#_x0000_t202" style="position:absolute;margin-left:47.5pt;margin-top:154.5pt;width:509pt;height:62.25pt;z-index:251683328;mso-wrap-edited:f;mso-position-horizontal-relative:page;mso-position-vertical-relative:page" wrapcoords="0 0 21600 0 21600 21600 0 21600 0 0" filled="f" stroked="f">
            <v:textbox style="mso-next-textbox:#_x0000_s1032" inset="0,.72pt,0,0">
              <w:txbxContent>
                <w:p w:rsidR="008570ED" w:rsidRPr="0076034F" w:rsidRDefault="008570ED" w:rsidP="00462E8B">
                  <w:pPr>
                    <w:pStyle w:val="CompanyInfo"/>
                    <w:spacing w:afterLines="30"/>
                    <w:jc w:val="center"/>
                    <w:rPr>
                      <w:rFonts w:eastAsia="ＭＳ Ｐゴシック" w:cs="Times New Roman"/>
                      <w:sz w:val="24"/>
                      <w:szCs w:val="24"/>
                      <w:lang w:eastAsia="ja-JP"/>
                    </w:rPr>
                  </w:pPr>
                  <w:r w:rsidRPr="0076034F">
                    <w:rPr>
                      <w:rFonts w:eastAsia="ＭＳ Ｐゴシック" w:cs="Times New Roman" w:hint="eastAsia"/>
                      <w:sz w:val="24"/>
                      <w:szCs w:val="24"/>
                      <w:lang w:eastAsia="ja-JP"/>
                    </w:rPr>
                    <w:t>発行　連合災害対策救援本部</w:t>
                  </w:r>
                </w:p>
                <w:p w:rsidR="008570ED" w:rsidRPr="005A3F1C" w:rsidRDefault="008570ED" w:rsidP="00202F61">
                  <w:pPr>
                    <w:pStyle w:val="CompanyInfo"/>
                    <w:jc w:val="center"/>
                    <w:rPr>
                      <w:rFonts w:eastAsia="ＭＳ Ｐゴシック" w:cs="Times New Roman"/>
                      <w:sz w:val="20"/>
                      <w:szCs w:val="20"/>
                    </w:rPr>
                  </w:pPr>
                  <w:r>
                    <w:rPr>
                      <w:rFonts w:eastAsia="ＭＳ Ｐゴシック" w:cs="Times New Roman" w:hint="eastAsia"/>
                      <w:sz w:val="20"/>
                      <w:szCs w:val="20"/>
                      <w:lang w:eastAsia="ja-JP"/>
                    </w:rPr>
                    <w:t xml:space="preserve">連絡先　</w:t>
                  </w:r>
                  <w:r w:rsidRPr="005A3F1C">
                    <w:rPr>
                      <w:rFonts w:eastAsia="ＭＳ Ｐゴシック" w:cs="Times New Roman" w:hint="eastAsia"/>
                      <w:sz w:val="20"/>
                      <w:szCs w:val="20"/>
                      <w:lang w:eastAsia="ja-JP"/>
                    </w:rPr>
                    <w:t>日本労働組合総連合会（連合）</w:t>
                  </w:r>
                  <w:r w:rsidRPr="005A3F1C">
                    <w:rPr>
                      <w:rFonts w:eastAsia="ＭＳ Ｐゴシック" w:cs="Times New Roman"/>
                      <w:sz w:val="20"/>
                      <w:szCs w:val="20"/>
                    </w:rPr>
                    <w:t xml:space="preserve">, </w:t>
                  </w:r>
                  <w:r w:rsidRPr="005A3F1C">
                    <w:rPr>
                      <w:rFonts w:eastAsia="ＭＳ Ｐゴシック" w:cs="Times New Roman" w:hint="eastAsia"/>
                      <w:sz w:val="20"/>
                      <w:szCs w:val="20"/>
                      <w:lang w:eastAsia="ja-JP"/>
                    </w:rPr>
                    <w:t>〒</w:t>
                  </w:r>
                  <w:r>
                    <w:rPr>
                      <w:rFonts w:eastAsia="ＭＳ Ｐゴシック" w:cs="Times New Roman" w:hint="eastAsia"/>
                      <w:sz w:val="20"/>
                      <w:szCs w:val="20"/>
                      <w:lang w:eastAsia="ja-JP"/>
                    </w:rPr>
                    <w:t>101-0062</w:t>
                  </w:r>
                  <w:r w:rsidRPr="005A3F1C">
                    <w:rPr>
                      <w:rFonts w:eastAsia="ＭＳ Ｐゴシック" w:cs="Times New Roman" w:hint="eastAsia"/>
                      <w:sz w:val="20"/>
                      <w:szCs w:val="20"/>
                      <w:lang w:eastAsia="ja-JP"/>
                    </w:rPr>
                    <w:t xml:space="preserve">　東京都千代田区神田駿河台</w:t>
                  </w:r>
                  <w:r w:rsidR="00F2274A">
                    <w:rPr>
                      <w:rFonts w:eastAsia="ＭＳ Ｐゴシック" w:cs="Times New Roman" w:hint="eastAsia"/>
                      <w:sz w:val="20"/>
                      <w:szCs w:val="20"/>
                      <w:lang w:eastAsia="ja-JP"/>
                    </w:rPr>
                    <w:t>3</w:t>
                  </w:r>
                  <w:r w:rsidRPr="005A3F1C">
                    <w:rPr>
                      <w:rFonts w:eastAsia="ＭＳ Ｐゴシック" w:cs="Times New Roman" w:hint="eastAsia"/>
                      <w:sz w:val="20"/>
                      <w:szCs w:val="20"/>
                      <w:lang w:eastAsia="ja-JP"/>
                    </w:rPr>
                    <w:t>-</w:t>
                  </w:r>
                  <w:r w:rsidR="00F2274A">
                    <w:rPr>
                      <w:rFonts w:eastAsia="ＭＳ Ｐゴシック" w:cs="Times New Roman" w:hint="eastAsia"/>
                      <w:sz w:val="20"/>
                      <w:szCs w:val="20"/>
                      <w:lang w:eastAsia="ja-JP"/>
                    </w:rPr>
                    <w:t>2</w:t>
                  </w:r>
                  <w:r w:rsidRPr="005A3F1C">
                    <w:rPr>
                      <w:rFonts w:eastAsia="ＭＳ Ｐゴシック" w:cs="Times New Roman" w:hint="eastAsia"/>
                      <w:sz w:val="20"/>
                      <w:szCs w:val="20"/>
                      <w:lang w:eastAsia="ja-JP"/>
                    </w:rPr>
                    <w:t>-11</w:t>
                  </w:r>
                  <w:r w:rsidRPr="005A3F1C">
                    <w:rPr>
                      <w:rFonts w:eastAsia="ＭＳ Ｐゴシック" w:cs="Times New Roman"/>
                      <w:sz w:val="20"/>
                      <w:szCs w:val="20"/>
                    </w:rPr>
                    <w:t xml:space="preserve"> </w:t>
                  </w:r>
                </w:p>
                <w:p w:rsidR="008570ED" w:rsidRPr="005A3F1C" w:rsidRDefault="009B4D32" w:rsidP="00202F61">
                  <w:pPr>
                    <w:pStyle w:val="CompanyInfo"/>
                    <w:jc w:val="center"/>
                    <w:rPr>
                      <w:rFonts w:eastAsia="ＭＳ Ｐゴシック" w:cs="Times New Roman"/>
                      <w:sz w:val="20"/>
                      <w:szCs w:val="20"/>
                      <w:lang w:eastAsia="ja-JP"/>
                    </w:rPr>
                  </w:pPr>
                  <w:hyperlink r:id="rId8" w:history="1">
                    <w:r w:rsidR="008570ED" w:rsidRPr="005A3F1C">
                      <w:rPr>
                        <w:rStyle w:val="ae"/>
                        <w:rFonts w:eastAsia="ＭＳ Ｐゴシック" w:cs="Times New Roman"/>
                        <w:sz w:val="20"/>
                        <w:szCs w:val="20"/>
                      </w:rPr>
                      <w:t>http://www.jtuc-rengo.or.jp/</w:t>
                    </w:r>
                  </w:hyperlink>
                </w:p>
                <w:p w:rsidR="008570ED" w:rsidRPr="00943579" w:rsidRDefault="008570ED" w:rsidP="00202F61">
                  <w:pPr>
                    <w:pStyle w:val="CompanyInfo"/>
                    <w:jc w:val="center"/>
                    <w:rPr>
                      <w:rFonts w:eastAsia="ＭＳ Ｐゴシック" w:cs="Times New Roman"/>
                      <w:szCs w:val="24"/>
                    </w:rPr>
                  </w:pPr>
                  <w:r w:rsidRPr="005A3F1C">
                    <w:rPr>
                      <w:rFonts w:eastAsia="ＭＳ Ｐゴシック" w:cs="Times New Roman"/>
                      <w:sz w:val="20"/>
                      <w:szCs w:val="20"/>
                    </w:rPr>
                    <w:t>   </w:t>
                  </w:r>
                  <w:hyperlink r:id="rId9" w:history="1">
                    <w:r w:rsidR="00F2274A" w:rsidRPr="00040B9D">
                      <w:rPr>
                        <w:rStyle w:val="ae"/>
                        <w:rFonts w:eastAsia="ＭＳ Ｐゴシック" w:cs="Times New Roman" w:hint="eastAsia"/>
                        <w:sz w:val="20"/>
                        <w:szCs w:val="20"/>
                        <w:lang w:eastAsia="ja-JP"/>
                      </w:rPr>
                      <w:t>soshiki@sv.rengo-net.or.jp</w:t>
                    </w:r>
                  </w:hyperlink>
                  <w:r w:rsidRPr="005A3F1C">
                    <w:rPr>
                      <w:rFonts w:eastAsia="ＭＳ Ｐゴシック" w:cs="Times New Roman" w:hint="eastAsia"/>
                      <w:sz w:val="20"/>
                      <w:szCs w:val="20"/>
                      <w:lang w:eastAsia="ja-JP"/>
                    </w:rPr>
                    <w:t xml:space="preserve"> </w:t>
                  </w:r>
                  <w:r w:rsidRPr="005A3F1C">
                    <w:rPr>
                      <w:rFonts w:eastAsia="ＭＳ Ｐゴシック" w:cs="Times New Roman"/>
                      <w:sz w:val="20"/>
                      <w:szCs w:val="20"/>
                    </w:rPr>
                    <w:t>   </w:t>
                  </w:r>
                  <w:r>
                    <w:rPr>
                      <w:rFonts w:eastAsia="ＭＳ Ｐゴシック" w:cs="Times New Roman" w:hint="eastAsia"/>
                      <w:sz w:val="20"/>
                      <w:szCs w:val="20"/>
                      <w:lang w:eastAsia="ja-JP"/>
                    </w:rPr>
                    <w:t xml:space="preserve">　</w:t>
                  </w:r>
                  <w:r w:rsidRPr="005A3F1C">
                    <w:rPr>
                      <w:rFonts w:eastAsia="ＭＳ Ｐゴシック" w:cs="Times New Roman" w:hint="eastAsia"/>
                      <w:sz w:val="20"/>
                      <w:szCs w:val="20"/>
                      <w:lang w:eastAsia="ja-JP"/>
                    </w:rPr>
                    <w:t>電話</w:t>
                  </w:r>
                  <w:r w:rsidRPr="005A3F1C">
                    <w:rPr>
                      <w:rFonts w:eastAsia="ＭＳ Ｐゴシック" w:cs="Times New Roman" w:hint="eastAsia"/>
                      <w:sz w:val="20"/>
                      <w:szCs w:val="20"/>
                      <w:lang w:eastAsia="ja-JP"/>
                    </w:rPr>
                    <w:t>03-5295</w:t>
                  </w:r>
                  <w:r>
                    <w:rPr>
                      <w:rFonts w:eastAsia="ＭＳ Ｐゴシック" w:cs="Times New Roman" w:hint="eastAsia"/>
                      <w:sz w:val="20"/>
                      <w:szCs w:val="20"/>
                      <w:lang w:eastAsia="ja-JP"/>
                    </w:rPr>
                    <w:t>-0539</w:t>
                  </w:r>
                  <w:r w:rsidRPr="005A3F1C">
                    <w:rPr>
                      <w:rFonts w:eastAsia="ＭＳ Ｐゴシック" w:cs="Times New Roman" w:hint="eastAsia"/>
                      <w:sz w:val="20"/>
                      <w:szCs w:val="20"/>
                      <w:lang w:eastAsia="ja-JP"/>
                    </w:rPr>
                    <w:t xml:space="preserve">　　</w:t>
                  </w:r>
                  <w:r>
                    <w:rPr>
                      <w:rFonts w:eastAsia="ＭＳ Ｐゴシック" w:cs="Times New Roman" w:hint="eastAsia"/>
                      <w:sz w:val="20"/>
                      <w:szCs w:val="20"/>
                      <w:lang w:eastAsia="ja-JP"/>
                    </w:rPr>
                    <w:t xml:space="preserve">　</w:t>
                  </w:r>
                  <w:r w:rsidRPr="005A3F1C">
                    <w:rPr>
                      <w:rFonts w:eastAsia="ＭＳ Ｐゴシック" w:cs="Times New Roman" w:hint="eastAsia"/>
                      <w:sz w:val="20"/>
                      <w:szCs w:val="20"/>
                      <w:lang w:eastAsia="ja-JP"/>
                    </w:rPr>
                    <w:t>FAX 03-5295-0547</w:t>
                  </w:r>
                  <w:r w:rsidRPr="005A3F1C">
                    <w:rPr>
                      <w:rFonts w:eastAsia="ＭＳ Ｐゴシック" w:cs="Times New Roman" w:hint="eastAsia"/>
                      <w:sz w:val="20"/>
                      <w:szCs w:val="20"/>
                      <w:lang w:eastAsia="ja-JP"/>
                    </w:rPr>
                    <w:t xml:space="preserve">　</w:t>
                  </w:r>
                  <w:r>
                    <w:rPr>
                      <w:rFonts w:eastAsia="ＭＳ Ｐゴシック" w:cs="Times New Roman"/>
                      <w:noProof/>
                      <w:szCs w:val="24"/>
                      <w:lang w:eastAsia="ja-JP"/>
                    </w:rPr>
                    <w:drawing>
                      <wp:inline distT="0" distB="0" distL="0" distR="0">
                        <wp:extent cx="6473190" cy="1182966"/>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473190" cy="1182966"/>
                                </a:xfrm>
                                <a:prstGeom prst="rect">
                                  <a:avLst/>
                                </a:prstGeom>
                                <a:noFill/>
                                <a:ln w="9525">
                                  <a:noFill/>
                                  <a:miter lim="800000"/>
                                  <a:headEnd/>
                                  <a:tailEnd/>
                                </a:ln>
                              </pic:spPr>
                            </pic:pic>
                          </a:graphicData>
                        </a:graphic>
                      </wp:inline>
                    </w:drawing>
                  </w:r>
                </w:p>
              </w:txbxContent>
            </v:textbox>
            <w10:wrap anchorx="page" anchory="page"/>
          </v:shape>
        </w:pict>
      </w:r>
      <w:r w:rsidRPr="009B4D32">
        <w:rPr>
          <w:noProof/>
          <w:color w:val="FF0000"/>
        </w:rPr>
        <w:pict>
          <v:shape id="_x0000_s1039" type="#_x0000_t202" style="position:absolute;margin-left:61.25pt;margin-top:302.25pt;width:473.5pt;height:426.75pt;z-index:251629056;mso-wrap-edited:f;mso-position-horizontal-relative:page;mso-position-vertical-relative:page" wrapcoords="0 0 21600 0 21600 21600 0 21600 0 0" filled="f" stroked="f">
            <v:textbox style="mso-next-textbox:#_x0000_s1039" inset="0,0,0,0">
              <w:txbxContent>
                <w:p w:rsidR="008570ED" w:rsidRDefault="008570ED" w:rsidP="00CD61D3">
                  <w:pPr>
                    <w:pStyle w:val="a7"/>
                    <w:ind w:rightChars="2112" w:right="5069" w:firstLineChars="100" w:firstLine="240"/>
                    <w:jc w:val="both"/>
                    <w:rPr>
                      <w:rFonts w:eastAsia="ＭＳ Ｐゴシック" w:cs="Times New Roman"/>
                      <w:sz w:val="24"/>
                      <w:szCs w:val="24"/>
                      <w:lang w:val="ja-JP" w:eastAsia="ja-JP"/>
                    </w:rPr>
                  </w:pPr>
                  <w:r>
                    <w:rPr>
                      <w:rFonts w:eastAsia="ＭＳ Ｐゴシック" w:cs="Times New Roman" w:hint="eastAsia"/>
                      <w:sz w:val="24"/>
                      <w:szCs w:val="24"/>
                      <w:lang w:val="ja-JP" w:eastAsia="ja-JP"/>
                    </w:rPr>
                    <w:t>連合本部は、ボランティアの受け入れのための必要な条件整備をはかるため、仙台に組織拡大・組織対策局の林局長と西巻次長、盛岡に非正規センターの岡田局長と金田組織拡大・組織対策局次長を派遣しました。</w:t>
                  </w:r>
                </w:p>
                <w:p w:rsidR="008570ED" w:rsidRDefault="008570ED" w:rsidP="00CD61D3">
                  <w:pPr>
                    <w:pStyle w:val="a7"/>
                    <w:ind w:rightChars="2112" w:right="5069" w:firstLineChars="100" w:firstLine="240"/>
                    <w:jc w:val="both"/>
                    <w:rPr>
                      <w:rFonts w:eastAsia="ＭＳ Ｐゴシック" w:cs="Times New Roman"/>
                      <w:sz w:val="24"/>
                      <w:szCs w:val="24"/>
                      <w:lang w:val="ja-JP" w:eastAsia="ja-JP"/>
                    </w:rPr>
                  </w:pPr>
                  <w:r>
                    <w:rPr>
                      <w:rFonts w:eastAsia="ＭＳ Ｐゴシック" w:cs="Times New Roman" w:hint="eastAsia"/>
                      <w:sz w:val="24"/>
                      <w:szCs w:val="24"/>
                      <w:lang w:val="ja-JP" w:eastAsia="ja-JP"/>
                    </w:rPr>
                    <w:t>「宮城チーム」は、</w:t>
                  </w:r>
                  <w:r>
                    <w:rPr>
                      <w:rFonts w:eastAsia="ＭＳ Ｐゴシック" w:cs="Times New Roman" w:hint="eastAsia"/>
                      <w:sz w:val="24"/>
                      <w:szCs w:val="24"/>
                      <w:lang w:val="ja-JP" w:eastAsia="ja-JP"/>
                    </w:rPr>
                    <w:t>3</w:t>
                  </w:r>
                  <w:r>
                    <w:rPr>
                      <w:rFonts w:eastAsia="ＭＳ Ｐゴシック" w:cs="Times New Roman" w:hint="eastAsia"/>
                      <w:sz w:val="24"/>
                      <w:szCs w:val="24"/>
                      <w:lang w:val="ja-JP" w:eastAsia="ja-JP"/>
                    </w:rPr>
                    <w:t>月</w:t>
                  </w:r>
                  <w:r>
                    <w:rPr>
                      <w:rFonts w:eastAsia="ＭＳ Ｐゴシック" w:cs="Times New Roman" w:hint="eastAsia"/>
                      <w:sz w:val="24"/>
                      <w:szCs w:val="24"/>
                      <w:lang w:val="ja-JP" w:eastAsia="ja-JP"/>
                    </w:rPr>
                    <w:t>22</w:t>
                  </w:r>
                  <w:r>
                    <w:rPr>
                      <w:rFonts w:eastAsia="ＭＳ Ｐゴシック" w:cs="Times New Roman" w:hint="eastAsia"/>
                      <w:sz w:val="24"/>
                      <w:szCs w:val="24"/>
                      <w:lang w:val="ja-JP" w:eastAsia="ja-JP"/>
                    </w:rPr>
                    <w:t>日に、</w:t>
                  </w:r>
                  <w:r w:rsidRPr="00963CF2">
                    <w:rPr>
                      <w:rFonts w:eastAsia="ＭＳ Ｐゴシック" w:cs="Times New Roman" w:hint="eastAsia"/>
                      <w:sz w:val="24"/>
                      <w:szCs w:val="24"/>
                      <w:lang w:val="ja-JP" w:eastAsia="ja-JP"/>
                    </w:rPr>
                    <w:t>連合宮城の山崎会長、佐藤事務局長、冨田副事務局長、櫻井副事務局長、進藤アドバイザーと、ボランティアの受け入れについて</w:t>
                  </w:r>
                  <w:r>
                    <w:rPr>
                      <w:rFonts w:eastAsia="ＭＳ Ｐゴシック" w:cs="Times New Roman" w:hint="eastAsia"/>
                      <w:sz w:val="24"/>
                      <w:szCs w:val="24"/>
                      <w:lang w:val="ja-JP" w:eastAsia="ja-JP"/>
                    </w:rPr>
                    <w:t>打合せ</w:t>
                  </w:r>
                  <w:r w:rsidRPr="00963CF2">
                    <w:rPr>
                      <w:rFonts w:eastAsia="ＭＳ Ｐゴシック" w:cs="Times New Roman" w:hint="eastAsia"/>
                      <w:sz w:val="24"/>
                      <w:szCs w:val="24"/>
                      <w:lang w:val="ja-JP" w:eastAsia="ja-JP"/>
                    </w:rPr>
                    <w:t>行い</w:t>
                  </w:r>
                  <w:r>
                    <w:rPr>
                      <w:rFonts w:eastAsia="ＭＳ Ｐゴシック" w:cs="Times New Roman" w:hint="eastAsia"/>
                      <w:sz w:val="24"/>
                      <w:szCs w:val="24"/>
                      <w:lang w:val="ja-JP" w:eastAsia="ja-JP"/>
                    </w:rPr>
                    <w:t>ました。打合せでは、</w:t>
                  </w:r>
                  <w:r w:rsidRPr="00963CF2">
                    <w:rPr>
                      <w:rFonts w:eastAsia="ＭＳ Ｐゴシック" w:cs="Times New Roman" w:hint="eastAsia"/>
                      <w:sz w:val="24"/>
                      <w:szCs w:val="24"/>
                      <w:lang w:val="ja-JP" w:eastAsia="ja-JP"/>
                    </w:rPr>
                    <w:t>県・市、社会福祉協議会、ボランティアセンター</w:t>
                  </w:r>
                  <w:r>
                    <w:rPr>
                      <w:rFonts w:eastAsia="ＭＳ Ｐゴシック" w:cs="Times New Roman" w:hint="eastAsia"/>
                      <w:sz w:val="24"/>
                      <w:szCs w:val="24"/>
                      <w:lang w:val="ja-JP" w:eastAsia="ja-JP"/>
                    </w:rPr>
                    <w:t>との調整、ベースキャンプ及び地域拠点の設置場所、必要器材の調達、ボランティア要員の輸送方法、などについて話し合いました。</w:t>
                  </w:r>
                </w:p>
                <w:p w:rsidR="008570ED" w:rsidRDefault="008570ED" w:rsidP="00CD61D3">
                  <w:pPr>
                    <w:pStyle w:val="a7"/>
                    <w:ind w:rightChars="2112" w:right="5069" w:firstLineChars="100" w:firstLine="240"/>
                    <w:jc w:val="both"/>
                    <w:rPr>
                      <w:rFonts w:eastAsia="ＭＳ Ｐゴシック" w:cs="Times New Roman"/>
                      <w:sz w:val="24"/>
                      <w:szCs w:val="24"/>
                      <w:lang w:val="ja-JP" w:eastAsia="ja-JP"/>
                    </w:rPr>
                  </w:pPr>
                  <w:r>
                    <w:rPr>
                      <w:rFonts w:eastAsia="ＭＳ Ｐゴシック" w:cs="Times New Roman" w:hint="eastAsia"/>
                      <w:sz w:val="24"/>
                      <w:szCs w:val="24"/>
                      <w:lang w:val="ja-JP" w:eastAsia="ja-JP"/>
                    </w:rPr>
                    <w:t>「岩手チーム」は、本日、盛岡で、連合岩手「現地災害救援本部」との打合せを行っています。</w:t>
                  </w:r>
                </w:p>
                <w:p w:rsidR="008570ED" w:rsidRDefault="008570ED" w:rsidP="00CD61D3">
                  <w:pPr>
                    <w:pStyle w:val="a7"/>
                    <w:ind w:rightChars="2112" w:right="5069" w:firstLineChars="100" w:firstLine="240"/>
                    <w:jc w:val="both"/>
                    <w:rPr>
                      <w:rFonts w:eastAsia="ＭＳ Ｐゴシック" w:cs="Times New Roman"/>
                      <w:sz w:val="24"/>
                      <w:szCs w:val="24"/>
                      <w:lang w:val="ja-JP" w:eastAsia="ja-JP"/>
                    </w:rPr>
                  </w:pPr>
                  <w:r>
                    <w:rPr>
                      <w:rFonts w:eastAsia="ＭＳ Ｐゴシック" w:cs="Times New Roman" w:hint="eastAsia"/>
                      <w:sz w:val="24"/>
                      <w:szCs w:val="24"/>
                      <w:lang w:val="ja-JP" w:eastAsia="ja-JP"/>
                    </w:rPr>
                    <w:t>明日には、福島にも先遣チームを派遣する予定です。</w:t>
                  </w:r>
                </w:p>
                <w:p w:rsidR="008570ED" w:rsidRPr="00943579" w:rsidRDefault="008570ED" w:rsidP="00CD61D3">
                  <w:pPr>
                    <w:pStyle w:val="a7"/>
                    <w:ind w:rightChars="2112" w:right="5069" w:firstLineChars="100" w:firstLine="240"/>
                    <w:jc w:val="both"/>
                    <w:rPr>
                      <w:rFonts w:cs="Times New Roman"/>
                      <w:szCs w:val="24"/>
                      <w:lang w:eastAsia="ja-JP"/>
                    </w:rPr>
                  </w:pPr>
                  <w:r>
                    <w:rPr>
                      <w:rFonts w:eastAsia="ＭＳ Ｐゴシック" w:cs="Times New Roman" w:hint="eastAsia"/>
                      <w:sz w:val="24"/>
                      <w:szCs w:val="24"/>
                      <w:lang w:val="ja-JP" w:eastAsia="ja-JP"/>
                    </w:rPr>
                    <w:t>連合本部・災害対策救援本部は、来週にも、両チームからの報告を受け、具体的なボランティアの派遣について協議する予定です。</w:t>
                  </w:r>
                </w:p>
              </w:txbxContent>
            </v:textbox>
            <w10:wrap anchorx="page" anchory="page"/>
          </v:shape>
        </w:pict>
      </w:r>
      <w:r w:rsidRPr="009B4D32">
        <w:rPr>
          <w:noProof/>
          <w:color w:val="FF0000"/>
          <w:lang w:eastAsia="ja-JP"/>
        </w:rPr>
        <w:pict>
          <v:shape id="_x0000_s1120" type="#_x0000_t202" style="position:absolute;margin-left:261.1pt;margin-top:669.35pt;width:202.75pt;height:21pt;z-index:251703808;mso-width-relative:margin;mso-height-relative:margin" filled="f" stroked="f">
            <v:textbox>
              <w:txbxContent>
                <w:p w:rsidR="008570ED" w:rsidRPr="006F7658" w:rsidRDefault="008570ED" w:rsidP="00CD61D3">
                  <w:pPr>
                    <w:jc w:val="center"/>
                    <w:rPr>
                      <w:rFonts w:ascii="ＭＳ Ｐゴシック" w:eastAsia="ＭＳ Ｐゴシック" w:hAnsi="ＭＳ Ｐゴシック"/>
                      <w:sz w:val="21"/>
                      <w:szCs w:val="21"/>
                      <w:lang w:eastAsia="ja-JP"/>
                    </w:rPr>
                  </w:pPr>
                  <w:r w:rsidRPr="006F7658">
                    <w:rPr>
                      <w:rFonts w:ascii="ＭＳ Ｐゴシック" w:eastAsia="ＭＳ Ｐゴシック" w:hAnsi="ＭＳ Ｐゴシック" w:hint="eastAsia"/>
                      <w:sz w:val="21"/>
                      <w:szCs w:val="21"/>
                      <w:lang w:eastAsia="ja-JP"/>
                    </w:rPr>
                    <w:t>連合</w:t>
                  </w:r>
                  <w:r>
                    <w:rPr>
                      <w:rFonts w:ascii="ＭＳ Ｐゴシック" w:eastAsia="ＭＳ Ｐゴシック" w:hAnsi="ＭＳ Ｐゴシック" w:hint="eastAsia"/>
                      <w:sz w:val="21"/>
                      <w:szCs w:val="21"/>
                      <w:lang w:eastAsia="ja-JP"/>
                    </w:rPr>
                    <w:t>岩手到着直後の岡田局長と金田次長</w:t>
                  </w:r>
                  <w:r w:rsidRPr="006F7658">
                    <w:rPr>
                      <w:rFonts w:ascii="ＭＳ Ｐゴシック" w:eastAsia="ＭＳ Ｐゴシック" w:hAnsi="ＭＳ Ｐゴシック" w:hint="eastAsia"/>
                      <w:sz w:val="21"/>
                      <w:szCs w:val="21"/>
                      <w:lang w:eastAsia="ja-JP"/>
                    </w:rPr>
                    <w:t>宮城「対策本部」の前で</w:t>
                  </w:r>
                </w:p>
              </w:txbxContent>
            </v:textbox>
          </v:shape>
        </w:pict>
      </w:r>
      <w:r w:rsidRPr="009B4D32">
        <w:rPr>
          <w:noProof/>
          <w:color w:val="FF0000"/>
          <w:lang w:eastAsia="ja-JP"/>
        </w:rPr>
        <w:pict>
          <v:shape id="_x0000_s1119" type="#_x0000_t202" style="position:absolute;margin-left:372.3pt;margin-top:549.75pt;width:191.25pt;height:204.75pt;z-index:251702784;mso-position-horizontal-relative:page;mso-position-vertical-relative:page" filled="f" stroked="f">
            <v:textbox inset="0,0,0,0">
              <w:txbxContent>
                <w:p w:rsidR="008570ED" w:rsidRDefault="008570ED">
                  <w:r>
                    <w:rPr>
                      <w:noProof/>
                      <w:lang w:eastAsia="ja-JP"/>
                    </w:rPr>
                    <w:drawing>
                      <wp:inline distT="0" distB="0" distL="0" distR="0">
                        <wp:extent cx="1466850" cy="2438400"/>
                        <wp:effectExtent l="19050" t="0" r="0" b="0"/>
                        <wp:docPr id="72" name="図 71" descr="岡田・金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岡田・金田.jpg"/>
                                <pic:cNvPicPr/>
                              </pic:nvPicPr>
                              <pic:blipFill>
                                <a:blip r:embed="rId11"/>
                                <a:stretch>
                                  <a:fillRect/>
                                </a:stretch>
                              </pic:blipFill>
                              <pic:spPr>
                                <a:xfrm>
                                  <a:off x="0" y="0"/>
                                  <a:ext cx="1466850" cy="2438400"/>
                                </a:xfrm>
                                <a:prstGeom prst="rect">
                                  <a:avLst/>
                                </a:prstGeom>
                              </pic:spPr>
                            </pic:pic>
                          </a:graphicData>
                        </a:graphic>
                      </wp:inline>
                    </w:drawing>
                  </w:r>
                </w:p>
              </w:txbxContent>
            </v:textbox>
            <w10:wrap anchorx="page" anchory="page"/>
          </v:shape>
        </w:pict>
      </w:r>
      <w:r w:rsidRPr="009B4D32">
        <w:rPr>
          <w:noProof/>
          <w:color w:val="FF0000"/>
          <w:lang w:eastAsia="ja-JP"/>
        </w:rPr>
        <w:pict>
          <v:shape id="_x0000_s1114" type="#_x0000_t202" style="position:absolute;margin-left:307.55pt;margin-top:327.75pt;width:256pt;height:172.5pt;z-index:251695616;mso-position-horizontal-relative:page;mso-position-vertical-relative:page" filled="f" stroked="f">
            <v:textbox style="mso-next-textbox:#_x0000_s1114" inset="0,0,0,0">
              <w:txbxContent>
                <w:p w:rsidR="008570ED" w:rsidRDefault="008570ED">
                  <w:r>
                    <w:rPr>
                      <w:noProof/>
                      <w:lang w:eastAsia="ja-JP"/>
                    </w:rPr>
                    <w:drawing>
                      <wp:inline distT="0" distB="0" distL="0" distR="0">
                        <wp:extent cx="2838450" cy="2128838"/>
                        <wp:effectExtent l="19050" t="0" r="0" b="0"/>
                        <wp:docPr id="65" name="図 64" descr="連合宮城対策本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連合宮城対策本部.jpg"/>
                                <pic:cNvPicPr/>
                              </pic:nvPicPr>
                              <pic:blipFill>
                                <a:blip r:embed="rId12"/>
                                <a:stretch>
                                  <a:fillRect/>
                                </a:stretch>
                              </pic:blipFill>
                              <pic:spPr>
                                <a:xfrm>
                                  <a:off x="0" y="0"/>
                                  <a:ext cx="2838450" cy="2128838"/>
                                </a:xfrm>
                                <a:prstGeom prst="rect">
                                  <a:avLst/>
                                </a:prstGeom>
                              </pic:spPr>
                            </pic:pic>
                          </a:graphicData>
                        </a:graphic>
                      </wp:inline>
                    </w:drawing>
                  </w:r>
                </w:p>
              </w:txbxContent>
            </v:textbox>
            <w10:wrap anchorx="page" anchory="page"/>
          </v:shape>
        </w:pict>
      </w:r>
      <w:r w:rsidRPr="009B4D32">
        <w:rPr>
          <w:noProof/>
          <w:color w:val="FF0000"/>
          <w:szCs w:val="24"/>
          <w:lang w:val="cs-CZ"/>
        </w:rPr>
        <w:pict>
          <v:shape id="_x0000_s1116" type="#_x0000_t202" style="position:absolute;margin-left:244.6pt;margin-top:429.2pt;width:202.75pt;height:21pt;z-index:251697664;mso-position-vertical:absolute;mso-width-relative:margin;mso-height-relative:margin" filled="f" stroked="f">
            <v:textbox>
              <w:txbxContent>
                <w:p w:rsidR="008570ED" w:rsidRPr="006F7658" w:rsidRDefault="008570ED" w:rsidP="006F7658">
                  <w:pPr>
                    <w:jc w:val="center"/>
                    <w:rPr>
                      <w:rFonts w:ascii="ＭＳ Ｐゴシック" w:eastAsia="ＭＳ Ｐゴシック" w:hAnsi="ＭＳ Ｐゴシック"/>
                      <w:sz w:val="21"/>
                      <w:szCs w:val="21"/>
                      <w:lang w:eastAsia="ja-JP"/>
                    </w:rPr>
                  </w:pPr>
                  <w:r w:rsidRPr="006F7658">
                    <w:rPr>
                      <w:rFonts w:ascii="ＭＳ Ｐゴシック" w:eastAsia="ＭＳ Ｐゴシック" w:hAnsi="ＭＳ Ｐゴシック" w:hint="eastAsia"/>
                      <w:sz w:val="21"/>
                      <w:szCs w:val="21"/>
                      <w:lang w:eastAsia="ja-JP"/>
                    </w:rPr>
                    <w:t>連合宮城「対策本部」の前で</w:t>
                  </w:r>
                </w:p>
              </w:txbxContent>
            </v:textbox>
          </v:shape>
        </w:pict>
      </w:r>
      <w:r w:rsidRPr="009B4D32">
        <w:rPr>
          <w:noProof/>
          <w:color w:val="FF0000"/>
        </w:rPr>
        <w:pict>
          <v:shape id="_x0000_s1037" type="#_x0000_t202" style="position:absolute;margin-left:51.25pt;margin-top:259.4pt;width:499.7pt;height:23.35pt;z-index:251667968;mso-wrap-edited:f;mso-position-horizontal-relative:page;mso-position-vertical-relative:page" wrapcoords="0 0 21600 0 21600 21600 0 21600 0 0" filled="f" stroked="f">
            <v:textbox style="mso-next-textbox:#_x0000_s1037;mso-fit-shape-to-text:t" inset="0,0,0,0">
              <w:txbxContent>
                <w:p w:rsidR="008570ED" w:rsidRDefault="008570ED">
                  <w:pPr>
                    <w:pStyle w:val="1"/>
                    <w:rPr>
                      <w:rFonts w:cs="Times New Roman"/>
                      <w:szCs w:val="24"/>
                      <w:lang w:eastAsia="ja-JP"/>
                    </w:rPr>
                  </w:pPr>
                  <w:r>
                    <w:rPr>
                      <w:rFonts w:ascii="ＭＳ Ｐゴシック" w:eastAsia="ＭＳ Ｐゴシック" w:cs="Times New Roman" w:hint="eastAsia"/>
                      <w:szCs w:val="24"/>
                      <w:lang w:val="ja-JP" w:eastAsia="ja-JP"/>
                    </w:rPr>
                    <w:t>１．ボランティア先遣チーム　宮城・岩手へ派遣</w:t>
                  </w:r>
                </w:p>
              </w:txbxContent>
            </v:textbox>
            <w10:wrap anchorx="page" anchory="page"/>
          </v:shape>
        </w:pict>
      </w:r>
      <w:r w:rsidRPr="009B4D32">
        <w:rPr>
          <w:noProof/>
          <w:color w:val="FF0000"/>
        </w:rPr>
        <w:pict>
          <v:shape id="_x0000_s1044" type="#_x0000_t202" style="position:absolute;margin-left:219pt;margin-top:69.75pt;width:337.5pt;height:69.65pt;z-index:251685376;mso-position-horizontal-relative:page;mso-position-vertical-relative:page" filled="f" stroked="f">
            <v:textbox style="mso-next-textbox:#_x0000_s1044" inset="0,0,0,0">
              <w:txbxContent>
                <w:p w:rsidR="008570ED" w:rsidRPr="00AA5A12" w:rsidRDefault="008570ED" w:rsidP="00CA0A56">
                  <w:pPr>
                    <w:pStyle w:val="Masthead"/>
                    <w:rPr>
                      <w:rFonts w:ascii="ＭＳ Ｐゴシック" w:eastAsia="ＭＳ Ｐゴシック" w:hAnsi="ＭＳ Ｐゴシック"/>
                      <w:b/>
                      <w:sz w:val="40"/>
                      <w:szCs w:val="40"/>
                      <w:lang w:val="ja-JP" w:eastAsia="ja-JP"/>
                    </w:rPr>
                  </w:pPr>
                  <w:r w:rsidRPr="00AA5A12">
                    <w:rPr>
                      <w:rFonts w:ascii="ＭＳ Ｐゴシック" w:eastAsia="ＭＳ Ｐゴシック" w:hAnsi="ＭＳ Ｐゴシック" w:hint="eastAsia"/>
                      <w:b/>
                      <w:sz w:val="40"/>
                      <w:szCs w:val="40"/>
                      <w:lang w:val="ja-JP" w:eastAsia="ja-JP"/>
                    </w:rPr>
                    <w:t>東北地方太平洋沖地震</w:t>
                  </w:r>
                </w:p>
                <w:p w:rsidR="008570ED" w:rsidRPr="00F945A8" w:rsidRDefault="008570ED" w:rsidP="00CA0A56">
                  <w:pPr>
                    <w:pStyle w:val="Masthead"/>
                    <w:rPr>
                      <w:rFonts w:ascii="ＭＳ Ｐゴシック" w:eastAsia="ＭＳ Ｐゴシック" w:hAnsi="ＭＳ Ｐゴシック"/>
                      <w:b/>
                      <w:sz w:val="72"/>
                      <w:szCs w:val="72"/>
                      <w:lang w:eastAsia="ja-JP"/>
                    </w:rPr>
                  </w:pPr>
                  <w:r w:rsidRPr="00F945A8">
                    <w:rPr>
                      <w:rFonts w:ascii="ＭＳ Ｐゴシック" w:eastAsia="ＭＳ Ｐゴシック" w:hAnsi="ＭＳ Ｐゴシック" w:hint="eastAsia"/>
                      <w:b/>
                      <w:sz w:val="72"/>
                      <w:szCs w:val="72"/>
                      <w:lang w:val="ja-JP" w:eastAsia="ja-JP"/>
                    </w:rPr>
                    <w:t>連合救援ニュース</w:t>
                  </w:r>
                </w:p>
              </w:txbxContent>
            </v:textbox>
            <w10:wrap anchorx="page" anchory="page"/>
          </v:shape>
        </w:pict>
      </w:r>
      <w:r w:rsidRPr="009B4D32">
        <w:rPr>
          <w:noProof/>
          <w:color w:val="FF0000"/>
        </w:rPr>
        <w:pict>
          <v:shape id="_x0000_s1043" type="#_x0000_t202" style="position:absolute;margin-left:372.3pt;margin-top:6.75pt;width:187.95pt;height:57.85pt;z-index:251661824;mso-position-horizontal-relative:page;mso-position-vertical-relative:page;v-text-anchor:bottom" filled="f" stroked="f">
            <v:textbox style="mso-next-textbox:#_x0000_s1043">
              <w:txbxContent>
                <w:p w:rsidR="008570ED" w:rsidRPr="002F1939" w:rsidRDefault="008570ED" w:rsidP="004D4588">
                  <w:pPr>
                    <w:pStyle w:val="VolumeandIssue"/>
                    <w:jc w:val="left"/>
                    <w:rPr>
                      <w:rFonts w:eastAsia="ＭＳ Ｐゴシック" w:cs="Times New Roman"/>
                      <w:szCs w:val="24"/>
                      <w:lang w:eastAsia="ja-JP"/>
                    </w:rPr>
                  </w:pPr>
                  <w:r w:rsidRPr="002F1939">
                    <w:rPr>
                      <w:rFonts w:eastAsia="ＭＳ Ｐゴシック" w:cs="Times New Roman" w:hint="eastAsia"/>
                      <w:szCs w:val="24"/>
                      <w:lang w:val="ja-JP" w:eastAsia="ja-JP"/>
                    </w:rPr>
                    <w:t>2011</w:t>
                  </w:r>
                  <w:r w:rsidRPr="002F1939">
                    <w:rPr>
                      <w:rFonts w:eastAsia="ＭＳ Ｐゴシック" w:cs="Times New Roman" w:hint="eastAsia"/>
                      <w:szCs w:val="24"/>
                      <w:lang w:val="ja-JP" w:eastAsia="ja-JP"/>
                    </w:rPr>
                    <w:t>年</w:t>
                  </w:r>
                  <w:r w:rsidRPr="002F1939">
                    <w:rPr>
                      <w:rFonts w:eastAsia="ＭＳ Ｐゴシック" w:cs="Times New Roman" w:hint="eastAsia"/>
                      <w:szCs w:val="24"/>
                      <w:lang w:val="ja-JP" w:eastAsia="ja-JP"/>
                    </w:rPr>
                    <w:t>3</w:t>
                  </w:r>
                  <w:r w:rsidRPr="002F1939">
                    <w:rPr>
                      <w:rFonts w:eastAsia="ＭＳ Ｐゴシック" w:cs="Times New Roman" w:hint="eastAsia"/>
                      <w:szCs w:val="24"/>
                      <w:lang w:val="ja-JP" w:eastAsia="ja-JP"/>
                    </w:rPr>
                    <w:t>月</w:t>
                  </w:r>
                  <w:r w:rsidRPr="002F1939">
                    <w:rPr>
                      <w:rFonts w:eastAsia="ＭＳ Ｐゴシック" w:cs="Times New Roman" w:hint="eastAsia"/>
                      <w:szCs w:val="24"/>
                      <w:lang w:val="ja-JP" w:eastAsia="ja-JP"/>
                    </w:rPr>
                    <w:t>23</w:t>
                  </w:r>
                  <w:r w:rsidRPr="002F1939">
                    <w:rPr>
                      <w:rFonts w:eastAsia="ＭＳ Ｐゴシック" w:cs="Times New Roman" w:hint="eastAsia"/>
                      <w:szCs w:val="24"/>
                      <w:lang w:val="ja-JP" w:eastAsia="ja-JP"/>
                    </w:rPr>
                    <w:t>日</w:t>
                  </w:r>
                  <w:r>
                    <w:rPr>
                      <w:rFonts w:eastAsia="ＭＳ Ｐゴシック" w:cs="Times New Roman" w:hint="eastAsia"/>
                      <w:szCs w:val="24"/>
                      <w:lang w:val="ja-JP" w:eastAsia="ja-JP"/>
                    </w:rPr>
                    <w:t xml:space="preserve">　</w:t>
                  </w:r>
                  <w:r w:rsidRPr="00AA5A12">
                    <w:rPr>
                      <w:rFonts w:eastAsia="ＭＳ Ｐゴシック" w:cs="Times New Roman" w:hint="eastAsia"/>
                      <w:sz w:val="32"/>
                      <w:szCs w:val="32"/>
                      <w:lang w:val="ja-JP" w:eastAsia="ja-JP"/>
                    </w:rPr>
                    <w:t>No. 5</w:t>
                  </w:r>
                  <w:r w:rsidRPr="00AA5A12">
                    <w:rPr>
                      <w:rFonts w:eastAsia="ＭＳ Ｐゴシック" w:cs="Times New Roman" w:hint="eastAsia"/>
                      <w:sz w:val="32"/>
                      <w:szCs w:val="32"/>
                      <w:lang w:val="ja-JP" w:eastAsia="ja-JP"/>
                    </w:rPr>
                    <w:t xml:space="preserve">　</w:t>
                  </w:r>
                </w:p>
              </w:txbxContent>
            </v:textbox>
            <w10:wrap anchorx="page" anchory="page"/>
          </v:shape>
        </w:pict>
      </w:r>
      <w:r w:rsidRPr="009B4D32">
        <w:rPr>
          <w:noProof/>
          <w:color w:val="FF0000"/>
          <w:szCs w:val="24"/>
          <w:lang w:val="cs-CZ"/>
        </w:rPr>
        <w:pict>
          <v:shape id="_x0000_s1096" type="#_x0000_t202" style="position:absolute;margin-left:-19.65pt;margin-top:-13.6pt;width:146.1pt;height:85.95pt;z-index:251692544;mso-width-relative:margin;mso-height-relative:margin" filled="f" fillcolor="white [3212]" stroked="f">
            <v:textbox style="mso-next-textbox:#_x0000_s1096">
              <w:txbxContent>
                <w:p w:rsidR="008570ED" w:rsidRPr="000F3A3B" w:rsidRDefault="008570ED" w:rsidP="005A3F1C">
                  <w:pPr>
                    <w:jc w:val="center"/>
                    <w:rPr>
                      <w:rFonts w:ascii="ＤＦ特太ゴシック体" w:eastAsia="ＤＦ特太ゴシック体" w:hAnsi="ＭＳ Ｐゴシック"/>
                      <w:noProof/>
                      <w:color w:val="EAF1DD" w:themeColor="accent3" w:themeTint="33"/>
                      <w:sz w:val="52"/>
                      <w:szCs w:val="52"/>
                      <w:lang w:eastAsia="ja-JP"/>
                    </w:rPr>
                  </w:pPr>
                  <w:r w:rsidRPr="000F3A3B">
                    <w:rPr>
                      <w:rFonts w:ascii="ＤＦ特太ゴシック体" w:eastAsia="ＤＦ特太ゴシック体" w:hAnsi="ＭＳ Ｐゴシック" w:hint="eastAsia"/>
                      <w:noProof/>
                      <w:color w:val="EAF1DD" w:themeColor="accent3" w:themeTint="33"/>
                      <w:sz w:val="52"/>
                      <w:szCs w:val="52"/>
                      <w:lang w:eastAsia="ja-JP"/>
                    </w:rPr>
                    <w:t>つながろう</w:t>
                  </w:r>
                </w:p>
                <w:p w:rsidR="008570ED" w:rsidRPr="000F3A3B" w:rsidRDefault="008570ED" w:rsidP="005A3F1C">
                  <w:pPr>
                    <w:jc w:val="center"/>
                    <w:rPr>
                      <w:rFonts w:ascii="ＭＳ Ｐゴシック" w:eastAsia="ＭＳ Ｐゴシック" w:hAnsi="ＭＳ Ｐゴシック"/>
                      <w:color w:val="EAF1DD" w:themeColor="accent3" w:themeTint="33"/>
                      <w:sz w:val="80"/>
                      <w:szCs w:val="80"/>
                    </w:rPr>
                  </w:pPr>
                  <w:r w:rsidRPr="000F3A3B">
                    <w:rPr>
                      <w:rFonts w:ascii="ＤＦ特太ゴシック体" w:eastAsia="ＤＦ特太ゴシック体" w:hAnsi="ＭＳ Ｐゴシック" w:hint="eastAsia"/>
                      <w:noProof/>
                      <w:color w:val="EAF1DD" w:themeColor="accent3" w:themeTint="33"/>
                      <w:sz w:val="80"/>
                      <w:szCs w:val="80"/>
                      <w:lang w:eastAsia="ja-JP"/>
                    </w:rPr>
                    <w:t>NIPPON</w:t>
                  </w:r>
                </w:p>
              </w:txbxContent>
            </v:textbox>
          </v:shape>
        </w:pict>
      </w:r>
      <w:r w:rsidRPr="009B4D32">
        <w:rPr>
          <w:noProof/>
          <w:color w:val="FF0000"/>
        </w:rPr>
        <w:pict>
          <v:rect id="_x0000_s1045" style="position:absolute;margin-left:47.5pt;margin-top:33.75pt;width:509pt;height:116.25pt;z-index:-251632128;mso-position-horizontal-relative:page;mso-position-vertical-relative:page" fillcolor="#0078b4" strokecolor="#0078b4">
            <v:textbox style="mso-fit-shape-to-text:t" inset="0,0,0,0"/>
            <w10:wrap anchorx="page" anchory="page"/>
          </v:rect>
        </w:pict>
      </w:r>
      <w:r w:rsidRPr="009B4D32">
        <w:rPr>
          <w:noProof/>
          <w:color w:val="FF0000"/>
        </w:rPr>
        <w:pict>
          <v:shape id="_x0000_s1047" type="#_x0000_t202" style="position:absolute;margin-left:200pt;margin-top:248pt;width:7.2pt;height:7.2pt;z-index:251639296;visibility:hidden;mso-position-horizontal-relative:page;mso-position-vertical-relative:page" filled="f" stroked="f">
            <v:textbox style="mso-next-textbox:#_x0000_s1047" inset="0,0,0,0">
              <w:txbxContent>
                <w:p w:rsidR="008570ED" w:rsidRDefault="008570ED">
                  <w:pPr>
                    <w:pStyle w:val="a7"/>
                    <w:rPr>
                      <w:rFonts w:cs="Times New Roman"/>
                      <w:szCs w:val="24"/>
                    </w:rPr>
                  </w:pPr>
                </w:p>
              </w:txbxContent>
            </v:textbox>
            <w10:wrap anchorx="page" anchory="page"/>
          </v:shape>
        </w:pict>
      </w:r>
      <w:r w:rsidRPr="009B4D32">
        <w:rPr>
          <w:noProof/>
          <w:color w:val="FF0000"/>
        </w:rPr>
        <w:pict>
          <v:line id="_x0000_s1048" style="position:absolute;z-index:251658752;mso-position-horizontal-relative:page;mso-position-vertical-relative:page" from="37.5pt,129pt" to="573.75pt,129pt" stroked="f">
            <w10:wrap anchorx="page" anchory="page"/>
          </v:line>
        </w:pict>
      </w:r>
      <w:r w:rsidRPr="009B4D32">
        <w:rPr>
          <w:noProof/>
          <w:color w:val="FF0000"/>
        </w:rPr>
        <w:pict>
          <v:shape id="_x0000_s1049" type="#_x0000_t202" style="position:absolute;margin-left:199.2pt;margin-top:519.8pt;width:7.2pt;height:7.2pt;z-index:251641344;visibility:hidden;mso-position-horizontal-relative:page;mso-position-vertical-relative:page" filled="f" stroked="f">
            <v:textbox style="mso-next-textbox:#_x0000_s1049" inset="0,0,0,0">
              <w:txbxContent>
                <w:p w:rsidR="008570ED" w:rsidRDefault="008570ED">
                  <w:pPr>
                    <w:pStyle w:val="a7"/>
                    <w:rPr>
                      <w:rFonts w:cs="Times New Roman"/>
                      <w:szCs w:val="24"/>
                    </w:rPr>
                  </w:pPr>
                </w:p>
              </w:txbxContent>
            </v:textbox>
            <w10:wrap anchorx="page" anchory="page"/>
          </v:shape>
        </w:pict>
      </w:r>
      <w:r w:rsidR="004B5146" w:rsidRPr="004B52D9">
        <w:rPr>
          <w:noProof/>
          <w:color w:val="FF0000"/>
          <w:szCs w:val="24"/>
          <w:lang w:val="cs-CZ"/>
        </w:rPr>
        <w:br w:type="page"/>
      </w:r>
    </w:p>
    <w:p w:rsidR="00202F61" w:rsidRDefault="009B4D32" w:rsidP="002E4A23">
      <w:pPr>
        <w:rPr>
          <w:rFonts w:eastAsiaTheme="minorEastAsia"/>
          <w:noProof/>
          <w:color w:val="FF0000"/>
          <w:szCs w:val="24"/>
          <w:lang w:val="cs-CZ" w:eastAsia="ja-JP"/>
        </w:rPr>
      </w:pPr>
      <w:r w:rsidRPr="009B4D32">
        <w:rPr>
          <w:noProof/>
          <w:color w:val="FF0000"/>
        </w:rPr>
        <w:lastRenderedPageBreak/>
        <w:pict>
          <v:shape id="_x0000_s1058" type="#_x0000_t202" style="position:absolute;margin-left:70.7pt;margin-top:86.15pt;width:456.7pt;height:23.35pt;z-index:251675136;mso-wrap-edited:f;mso-position-horizontal-relative:page;mso-position-vertical-relative:page" filled="f" fillcolor="#eeece1 [3214]" stroked="f">
            <v:textbox style="mso-next-textbox:#_x0000_s1058;mso-fit-shape-to-text:t" inset="0,0,0,0">
              <w:txbxContent>
                <w:p w:rsidR="008570ED" w:rsidRPr="00F945A8" w:rsidRDefault="008570ED">
                  <w:pPr>
                    <w:pStyle w:val="1"/>
                    <w:rPr>
                      <w:rFonts w:ascii="ＭＳ Ｐゴシック" w:eastAsia="ＭＳ Ｐゴシック" w:hAnsi="ＭＳ Ｐゴシック" w:cs="Times New Roman"/>
                      <w:szCs w:val="24"/>
                      <w:lang w:eastAsia="ja-JP"/>
                    </w:rPr>
                  </w:pPr>
                  <w:r>
                    <w:rPr>
                      <w:rFonts w:eastAsia="ＭＳ Ｐゴシック" w:cs="Times New Roman" w:hint="eastAsia"/>
                      <w:szCs w:val="24"/>
                      <w:lang w:val="ja-JP" w:eastAsia="ja-JP"/>
                    </w:rPr>
                    <w:t>２．</w:t>
                  </w:r>
                  <w:r w:rsidRPr="00F945A8">
                    <w:rPr>
                      <w:rFonts w:ascii="ＭＳ Ｐゴシック" w:eastAsia="ＭＳ Ｐゴシック" w:hAnsi="ＭＳ Ｐゴシック" w:hint="eastAsia"/>
                    </w:rPr>
                    <w:t>厚生労働省</w:t>
                  </w:r>
                  <w:r>
                    <w:rPr>
                      <w:rFonts w:ascii="ＭＳ Ｐゴシック" w:eastAsia="ＭＳ Ｐゴシック" w:hAnsi="ＭＳ Ｐゴシック" w:hint="eastAsia"/>
                      <w:lang w:eastAsia="ja-JP"/>
                    </w:rPr>
                    <w:t>に</w:t>
                  </w:r>
                  <w:r w:rsidRPr="00F945A8">
                    <w:rPr>
                      <w:rFonts w:ascii="ＭＳ Ｐゴシック" w:eastAsia="ＭＳ Ｐゴシック" w:hAnsi="ＭＳ Ｐゴシック" w:hint="eastAsia"/>
                    </w:rPr>
                    <w:t>要請</w:t>
                  </w:r>
                </w:p>
              </w:txbxContent>
            </v:textbox>
            <w10:wrap anchorx="page" anchory="page"/>
          </v:shape>
        </w:pict>
      </w:r>
      <w:r w:rsidRPr="009B4D32">
        <w:rPr>
          <w:noProof/>
          <w:color w:val="FF0000"/>
        </w:rPr>
        <w:pict>
          <v:shape id="_x0000_s1055" type="#_x0000_t202" style="position:absolute;margin-left:73.5pt;margin-top:118.5pt;width:465pt;height:236.25pt;z-index:251631104;mso-position-horizontal-relative:page;mso-position-vertical-relative:page" filled="f" stroked="f" strokecolor="#548dd4 [1951]">
            <v:textbox style="mso-next-textbox:#_x0000_s1055" inset="0,0,0,0">
              <w:txbxContent>
                <w:p w:rsidR="008570ED" w:rsidRPr="00CA0A56" w:rsidRDefault="008570ED" w:rsidP="00CD61D3">
                  <w:pPr>
                    <w:ind w:firstLineChars="100" w:firstLine="240"/>
                    <w:jc w:val="both"/>
                    <w:rPr>
                      <w:rFonts w:ascii="ＭＳ Ｐゴシック" w:eastAsia="ＭＳ Ｐゴシック" w:hAnsi="ＭＳ Ｐゴシック"/>
                      <w:lang w:eastAsia="ja-JP"/>
                    </w:rPr>
                  </w:pPr>
                  <w:r w:rsidRPr="00F945A8">
                    <w:rPr>
                      <w:rFonts w:ascii="ＭＳ Ｐゴシック" w:eastAsia="ＭＳ Ｐゴシック" w:hAnsi="ＭＳ Ｐゴシック" w:hint="eastAsia"/>
                    </w:rPr>
                    <w:t>連合は</w:t>
                  </w:r>
                  <w:r>
                    <w:rPr>
                      <w:rFonts w:ascii="ＭＳ Ｐゴシック" w:eastAsia="ＭＳ Ｐゴシック" w:hAnsi="ＭＳ Ｐゴシック" w:hint="eastAsia"/>
                      <w:lang w:eastAsia="ja-JP"/>
                    </w:rPr>
                    <w:t>、</w:t>
                  </w:r>
                  <w:r w:rsidRPr="00F945A8">
                    <w:rPr>
                      <w:rFonts w:ascii="ＭＳ Ｐゴシック" w:eastAsia="ＭＳ Ｐゴシック" w:hAnsi="ＭＳ Ｐゴシック" w:hint="eastAsia"/>
                    </w:rPr>
                    <w:t>東北地方太平洋沖地震発生以降</w:t>
                  </w:r>
                  <w:r>
                    <w:rPr>
                      <w:rFonts w:ascii="ＭＳ Ｐゴシック" w:eastAsia="ＭＳ Ｐゴシック" w:hAnsi="ＭＳ Ｐゴシック" w:hint="eastAsia"/>
                      <w:lang w:eastAsia="ja-JP"/>
                    </w:rPr>
                    <w:t>、継続して</w:t>
                  </w:r>
                  <w:r w:rsidRPr="00F945A8">
                    <w:rPr>
                      <w:rFonts w:ascii="ＭＳ Ｐゴシック" w:eastAsia="ＭＳ Ｐゴシック" w:hAnsi="ＭＳ Ｐゴシック" w:hint="eastAsia"/>
                    </w:rPr>
                    <w:t>、雇用保険給付や休業手当、雇用調整助成金など緊急を要する問題について、厚生労働省</w:t>
                  </w:r>
                  <w:r>
                    <w:rPr>
                      <w:rFonts w:ascii="ＭＳ Ｐゴシック" w:eastAsia="ＭＳ Ｐゴシック" w:hAnsi="ＭＳ Ｐゴシック" w:hint="eastAsia"/>
                      <w:lang w:eastAsia="ja-JP"/>
                    </w:rPr>
                    <w:t>の</w:t>
                  </w:r>
                  <w:r w:rsidRPr="00F945A8">
                    <w:rPr>
                      <w:rFonts w:ascii="ＭＳ Ｐゴシック" w:eastAsia="ＭＳ Ｐゴシック" w:hAnsi="ＭＳ Ｐゴシック" w:hint="eastAsia"/>
                    </w:rPr>
                    <w:t>担当部署から説明を受け、必要事項について</w:t>
                  </w:r>
                  <w:r>
                    <w:rPr>
                      <w:rFonts w:ascii="ＭＳ Ｐゴシック" w:eastAsia="ＭＳ Ｐゴシック" w:hAnsi="ＭＳ Ｐゴシック" w:hint="eastAsia"/>
                      <w:lang w:eastAsia="ja-JP"/>
                    </w:rPr>
                    <w:t>は</w:t>
                  </w:r>
                  <w:r w:rsidRPr="00F945A8">
                    <w:rPr>
                      <w:rFonts w:ascii="ＭＳ Ｐゴシック" w:eastAsia="ＭＳ Ｐゴシック" w:hAnsi="ＭＳ Ｐゴシック" w:hint="eastAsia"/>
                    </w:rPr>
                    <w:t>要請を行ってきました。</w:t>
                  </w:r>
                </w:p>
                <w:p w:rsidR="008570ED" w:rsidRDefault="008570ED" w:rsidP="00462E8B">
                  <w:pPr>
                    <w:spacing w:beforeLines="50"/>
                    <w:ind w:firstLineChars="100" w:firstLine="240"/>
                    <w:jc w:val="both"/>
                    <w:rPr>
                      <w:rFonts w:ascii="ＭＳ Ｐゴシック" w:eastAsia="ＭＳ Ｐゴシック" w:hAnsi="ＭＳ Ｐゴシック"/>
                      <w:lang w:eastAsia="ja-JP"/>
                    </w:rPr>
                  </w:pPr>
                  <w:r w:rsidRPr="00F945A8">
                    <w:rPr>
                      <w:rFonts w:ascii="ＭＳ Ｐゴシック" w:eastAsia="ＭＳ Ｐゴシック" w:hAnsi="ＭＳ Ｐゴシック" w:hint="eastAsia"/>
                    </w:rPr>
                    <w:t>連合の要請にもとづき、</w:t>
                  </w:r>
                  <w:r>
                    <w:rPr>
                      <w:rFonts w:ascii="ＭＳ Ｐゴシック" w:eastAsia="ＭＳ Ｐゴシック" w:hAnsi="ＭＳ Ｐゴシック" w:hint="eastAsia"/>
                      <w:lang w:eastAsia="ja-JP"/>
                    </w:rPr>
                    <w:t>これまで</w:t>
                  </w:r>
                  <w:r w:rsidRPr="00F945A8">
                    <w:rPr>
                      <w:rFonts w:ascii="ＭＳ Ｐゴシック" w:eastAsia="ＭＳ Ｐゴシック" w:hAnsi="ＭＳ Ｐゴシック" w:hint="eastAsia"/>
                    </w:rPr>
                    <w:t>厚生労働省が全国の労働局に通知を行うなど、具体化した</w:t>
                  </w:r>
                  <w:r>
                    <w:rPr>
                      <w:rFonts w:ascii="ＭＳ Ｐゴシック" w:eastAsia="ＭＳ Ｐゴシック" w:hAnsi="ＭＳ Ｐゴシック" w:hint="eastAsia"/>
                      <w:lang w:eastAsia="ja-JP"/>
                    </w:rPr>
                    <w:t>ものには、</w:t>
                  </w:r>
                  <w:r w:rsidRPr="00F945A8">
                    <w:rPr>
                      <w:rFonts w:ascii="ＭＳ Ｐゴシック" w:eastAsia="ＭＳ Ｐゴシック" w:hAnsi="ＭＳ Ｐゴシック" w:hint="eastAsia"/>
                    </w:rPr>
                    <w:t>①派遣先が被災した場合の派遣労働者を雇用保険失業給付の特例措置の対象者とすること、②雇用調整助成金の要件緩和について、直接の被災による休業以外の計画停電等も幅広く対象とすることなどがあります。</w:t>
                  </w:r>
                </w:p>
                <w:p w:rsidR="008570ED" w:rsidRPr="00F945A8" w:rsidRDefault="008570ED" w:rsidP="00462E8B">
                  <w:pPr>
                    <w:spacing w:beforeLines="50"/>
                    <w:ind w:firstLineChars="100" w:firstLine="240"/>
                    <w:jc w:val="both"/>
                    <w:rPr>
                      <w:rFonts w:ascii="ＭＳ Ｐゴシック" w:eastAsia="ＭＳ Ｐゴシック" w:hAnsi="ＭＳ Ｐゴシック"/>
                    </w:rPr>
                  </w:pPr>
                  <w:r>
                    <w:rPr>
                      <w:rFonts w:ascii="ＭＳ Ｐゴシック" w:eastAsia="ＭＳ Ｐゴシック" w:hAnsi="ＭＳ Ｐゴシック" w:hint="eastAsia"/>
                      <w:lang w:eastAsia="ja-JP"/>
                    </w:rPr>
                    <w:t>他にも、①</w:t>
                  </w:r>
                  <w:r w:rsidRPr="00F945A8">
                    <w:rPr>
                      <w:rFonts w:ascii="ＭＳ Ｐゴシック" w:eastAsia="ＭＳ Ｐゴシック" w:hAnsi="ＭＳ Ｐゴシック" w:hint="eastAsia"/>
                    </w:rPr>
                    <w:t>被災地の訓練施設が使用できない状況から、都道府県および国による職業能力訓練施設の整備・新設を行う</w:t>
                  </w:r>
                  <w:r>
                    <w:rPr>
                      <w:rFonts w:ascii="ＭＳ Ｐゴシック" w:eastAsia="ＭＳ Ｐゴシック" w:hAnsi="ＭＳ Ｐゴシック" w:hint="eastAsia"/>
                      <w:lang w:eastAsia="ja-JP"/>
                    </w:rPr>
                    <w:t>こと、②被災者がワンストップで相談できるよう、公共職業安定所（ハローワーク）と労働基準監督署が共同で相談窓口を設けること、③労災認定（業務上外の考え方等）を弾力的に運用することなどの</w:t>
                  </w:r>
                  <w:r w:rsidRPr="00F945A8">
                    <w:rPr>
                      <w:rFonts w:ascii="ＭＳ Ｐゴシック" w:eastAsia="ＭＳ Ｐゴシック" w:hAnsi="ＭＳ Ｐゴシック" w:hint="eastAsia"/>
                    </w:rPr>
                    <w:t>要請</w:t>
                  </w:r>
                  <w:r>
                    <w:rPr>
                      <w:rFonts w:ascii="ＭＳ Ｐゴシック" w:eastAsia="ＭＳ Ｐゴシック" w:hAnsi="ＭＳ Ｐゴシック" w:hint="eastAsia"/>
                      <w:lang w:eastAsia="ja-JP"/>
                    </w:rPr>
                    <w:t>を行っています。</w:t>
                  </w:r>
                </w:p>
                <w:p w:rsidR="008570ED" w:rsidRPr="00B61DD6" w:rsidRDefault="008570ED" w:rsidP="00462E8B">
                  <w:pPr>
                    <w:spacing w:beforeLines="50"/>
                    <w:ind w:firstLineChars="100" w:firstLine="240"/>
                    <w:jc w:val="both"/>
                    <w:rPr>
                      <w:rFonts w:eastAsiaTheme="minorEastAsia"/>
                      <w:b/>
                      <w:bCs/>
                      <w:lang w:eastAsia="ja-JP"/>
                    </w:rPr>
                  </w:pPr>
                  <w:r w:rsidRPr="00F945A8">
                    <w:rPr>
                      <w:rFonts w:ascii="ＭＳ Ｐゴシック" w:eastAsia="ＭＳ Ｐゴシック" w:hAnsi="ＭＳ Ｐゴシック" w:hint="eastAsia"/>
                    </w:rPr>
                    <w:t>連合災害対策救援本部</w:t>
                  </w:r>
                  <w:r>
                    <w:rPr>
                      <w:rFonts w:ascii="ＭＳ Ｐゴシック" w:eastAsia="ＭＳ Ｐゴシック" w:hAnsi="ＭＳ Ｐゴシック" w:hint="eastAsia"/>
                      <w:lang w:eastAsia="ja-JP"/>
                    </w:rPr>
                    <w:t>の</w:t>
                  </w:r>
                  <w:r w:rsidRPr="00F945A8">
                    <w:rPr>
                      <w:rFonts w:ascii="ＭＳ Ｐゴシック" w:eastAsia="ＭＳ Ｐゴシック" w:hAnsi="ＭＳ Ｐゴシック" w:hint="eastAsia"/>
                    </w:rPr>
                    <w:t>ホームページ</w:t>
                  </w:r>
                  <w:r>
                    <w:rPr>
                      <w:rFonts w:ascii="ＭＳ Ｐゴシック" w:eastAsia="ＭＳ Ｐゴシック" w:hAnsi="ＭＳ Ｐゴシック" w:hint="eastAsia"/>
                      <w:lang w:eastAsia="ja-JP"/>
                    </w:rPr>
                    <w:t>では、</w:t>
                  </w:r>
                  <w:r w:rsidRPr="00F945A8">
                    <w:rPr>
                      <w:rFonts w:ascii="ＭＳ Ｐゴシック" w:eastAsia="ＭＳ Ｐゴシック" w:hAnsi="ＭＳ Ｐゴシック" w:hint="eastAsia"/>
                    </w:rPr>
                    <w:t>震災に関連して発生している労働問題に対応するための「震災関連ワークルールＱ＆Ａ」と、「震災に関わる労働行政情報」として「厚生労働省通知」のリンク集を随時アップしています。是非ご活用ください。</w:t>
                  </w:r>
                </w:p>
                <w:p w:rsidR="008570ED" w:rsidRPr="00F945A8" w:rsidRDefault="008570ED" w:rsidP="00462E8B">
                  <w:pPr>
                    <w:spacing w:beforeLines="100"/>
                    <w:jc w:val="right"/>
                    <w:rPr>
                      <w:rFonts w:ascii="ＭＳ Ｐゴシック" w:eastAsia="ＭＳ Ｐゴシック" w:hAnsi="ＭＳ Ｐゴシック"/>
                    </w:rPr>
                  </w:pPr>
                  <w:r w:rsidRPr="00F945A8">
                    <w:rPr>
                      <w:rFonts w:ascii="ＭＳ Ｐゴシック" w:eastAsia="ＭＳ Ｐゴシック" w:hAnsi="ＭＳ Ｐゴシック" w:hint="eastAsia"/>
                    </w:rPr>
                    <w:t>（連合災害対策救援本部</w:t>
                  </w:r>
                  <w:r>
                    <w:rPr>
                      <w:rFonts w:ascii="ＭＳ Ｐゴシック" w:eastAsia="ＭＳ Ｐゴシック" w:hAnsi="ＭＳ Ｐゴシック" w:hint="eastAsia"/>
                      <w:lang w:eastAsia="ja-JP"/>
                    </w:rPr>
                    <w:t>ホーム</w:t>
                  </w:r>
                  <w:r w:rsidRPr="00F945A8">
                    <w:rPr>
                      <w:rFonts w:ascii="ＭＳ Ｐゴシック" w:eastAsia="ＭＳ Ｐゴシック" w:hAnsi="ＭＳ Ｐゴシック" w:hint="eastAsia"/>
                    </w:rPr>
                    <w:t>ページ：</w:t>
                  </w:r>
                  <w:hyperlink r:id="rId13" w:history="1">
                    <w:r w:rsidRPr="00F945A8">
                      <w:rPr>
                        <w:rStyle w:val="ae"/>
                        <w:rFonts w:ascii="ＭＳ Ｐゴシック" w:eastAsia="ＭＳ Ｐゴシック" w:hAnsi="ＭＳ Ｐゴシック"/>
                      </w:rPr>
                      <w:t>http://www.jtuc-rengo.or.jp/saigai/index.html</w:t>
                    </w:r>
                  </w:hyperlink>
                  <w:r w:rsidRPr="00F945A8">
                    <w:rPr>
                      <w:rFonts w:ascii="ＭＳ Ｐゴシック" w:eastAsia="ＭＳ Ｐゴシック" w:hAnsi="ＭＳ Ｐゴシック" w:hint="eastAsia"/>
                    </w:rPr>
                    <w:t>）</w:t>
                  </w:r>
                </w:p>
                <w:p w:rsidR="008570ED" w:rsidRPr="00F945A8" w:rsidRDefault="008570ED" w:rsidP="00F945A8">
                  <w:pPr>
                    <w:rPr>
                      <w:rFonts w:ascii="ＭＳ Ｐゴシック" w:eastAsia="ＭＳ Ｐゴシック" w:hAnsi="ＭＳ Ｐゴシック"/>
                      <w:szCs w:val="24"/>
                    </w:rPr>
                  </w:pPr>
                </w:p>
              </w:txbxContent>
            </v:textbox>
            <w10:wrap anchorx="page" anchory="page"/>
          </v:shape>
        </w:pict>
      </w:r>
      <w:r w:rsidRPr="009B4D32">
        <w:rPr>
          <w:noProof/>
          <w:color w:val="FF0000"/>
          <w:lang w:eastAsia="ja-JP"/>
        </w:rPr>
        <w:pict>
          <v:shape id="_x0000_s1113" type="#_x0000_t202" style="position:absolute;margin-left:70.7pt;margin-top:370.5pt;width:467.8pt;height:396pt;z-index:251694592;mso-position-horizontal-relative:page;mso-position-vertical-relative:page" filled="f" strokecolor="#548dd4 [1951]">
            <v:textbox inset="0,0,0,0">
              <w:txbxContent>
                <w:p w:rsidR="008570ED" w:rsidRPr="00DD008C" w:rsidRDefault="008570ED" w:rsidP="00462E8B">
                  <w:pPr>
                    <w:spacing w:beforeLines="100"/>
                    <w:ind w:leftChars="118" w:left="283" w:rightChars="94" w:right="226"/>
                    <w:jc w:val="center"/>
                    <w:rPr>
                      <w:rFonts w:ascii="ＭＳ Ｐゴシック" w:eastAsia="ＭＳ Ｐゴシック" w:hAnsi="ＭＳ Ｐゴシック" w:cs="ＭＳ Ｐゴシック"/>
                      <w:b/>
                      <w:sz w:val="22"/>
                      <w:szCs w:val="22"/>
                      <w:lang w:eastAsia="ja-JP"/>
                    </w:rPr>
                  </w:pPr>
                  <w:r w:rsidRPr="00DD008C">
                    <w:rPr>
                      <w:rFonts w:ascii="ＭＳ Ｐゴシック" w:eastAsia="ＭＳ Ｐゴシック" w:hAnsi="ＭＳ Ｐゴシック" w:hint="eastAsia"/>
                      <w:b/>
                      <w:sz w:val="22"/>
                      <w:szCs w:val="22"/>
                    </w:rPr>
                    <w:t>「震災関連ワークルールＱ＆Ａ」</w:t>
                  </w:r>
                  <w:r w:rsidRPr="00DD008C">
                    <w:rPr>
                      <w:rFonts w:ascii="ＭＳ Ｐゴシック" w:eastAsia="ＭＳ Ｐゴシック" w:hAnsi="ＭＳ Ｐゴシック" w:hint="eastAsia"/>
                      <w:b/>
                      <w:sz w:val="22"/>
                      <w:szCs w:val="22"/>
                      <w:lang w:eastAsia="ja-JP"/>
                    </w:rPr>
                    <w:t>の例</w:t>
                  </w:r>
                </w:p>
                <w:p w:rsidR="008570ED" w:rsidRPr="002C175B" w:rsidRDefault="008570ED" w:rsidP="00462E8B">
                  <w:pPr>
                    <w:spacing w:beforeLines="100"/>
                    <w:ind w:leftChars="118" w:left="283" w:rightChars="94" w:right="226"/>
                    <w:rPr>
                      <w:rFonts w:ascii="ＭＳ Ｐゴシック" w:eastAsia="ＭＳ Ｐゴシック" w:hAnsi="ＭＳ Ｐゴシック" w:cs="ＭＳ Ｐゴシック"/>
                      <w:sz w:val="22"/>
                      <w:szCs w:val="22"/>
                      <w:lang w:eastAsia="ja-JP"/>
                    </w:rPr>
                  </w:pPr>
                  <w:r w:rsidRPr="002C175B">
                    <w:rPr>
                      <w:rFonts w:ascii="ＭＳ Ｐゴシック" w:eastAsia="ＭＳ Ｐゴシック" w:hAnsi="ＭＳ Ｐゴシック" w:cs="ＭＳ Ｐゴシック" w:hint="eastAsia"/>
                      <w:sz w:val="22"/>
                      <w:szCs w:val="22"/>
                      <w:lang w:eastAsia="ja-JP"/>
                    </w:rPr>
                    <w:t>Q1</w:t>
                  </w:r>
                  <w:hyperlink r:id="rId14" w:history="1">
                    <w:r w:rsidRPr="002C175B">
                      <w:rPr>
                        <w:rFonts w:ascii="ＭＳ Ｐゴシック" w:eastAsia="ＭＳ Ｐゴシック" w:hAnsi="ＭＳ Ｐゴシック" w:cs="ＭＳ Ｐゴシック" w:hint="eastAsia"/>
                        <w:b/>
                        <w:bCs/>
                        <w:color w:val="4455FF"/>
                        <w:sz w:val="22"/>
                        <w:szCs w:val="22"/>
                        <w:u w:val="single"/>
                        <w:lang w:eastAsia="ja-JP"/>
                      </w:rPr>
                      <w:t>今回の地震により組合員が工場で作業中に怪我をしました。労災保険給付の適用はありますか？</w:t>
                    </w:r>
                  </w:hyperlink>
                  <w:r w:rsidRPr="002C175B">
                    <w:rPr>
                      <w:rFonts w:ascii="ＭＳ Ｐゴシック" w:eastAsia="ＭＳ Ｐゴシック" w:hAnsi="ＭＳ Ｐゴシック" w:cs="ＭＳ Ｐゴシック" w:hint="eastAsia"/>
                      <w:sz w:val="22"/>
                      <w:szCs w:val="22"/>
                      <w:lang w:eastAsia="ja-JP"/>
                    </w:rPr>
                    <w:t xml:space="preserve"> </w:t>
                  </w:r>
                </w:p>
                <w:p w:rsidR="008570ED" w:rsidRPr="002C175B" w:rsidRDefault="008570ED" w:rsidP="00462E8B">
                  <w:pPr>
                    <w:spacing w:beforeLines="100"/>
                    <w:ind w:left="426" w:rightChars="35" w:right="84"/>
                    <w:jc w:val="both"/>
                    <w:rPr>
                      <w:rFonts w:ascii="ＭＳ Ｐゴシック" w:eastAsia="ＭＳ Ｐゴシック" w:hAnsi="ＭＳ Ｐゴシック" w:cs="ＭＳ Ｐゴシック"/>
                      <w:sz w:val="22"/>
                      <w:szCs w:val="22"/>
                      <w:lang w:eastAsia="ja-JP"/>
                    </w:rPr>
                  </w:pPr>
                  <w:r w:rsidRPr="002C175B">
                    <w:rPr>
                      <w:rFonts w:ascii="ＭＳ Ｐゴシック" w:eastAsia="ＭＳ Ｐゴシック" w:hAnsi="ＭＳ Ｐゴシック" w:cs="ＭＳ Ｐゴシック" w:hint="eastAsia"/>
                      <w:sz w:val="22"/>
                      <w:szCs w:val="22"/>
                      <w:lang w:eastAsia="ja-JP"/>
                    </w:rPr>
                    <w:t xml:space="preserve">A1. </w:t>
                  </w:r>
                  <w:r>
                    <w:rPr>
                      <w:rFonts w:ascii="ＭＳ Ｐゴシック" w:eastAsia="ＭＳ Ｐゴシック" w:hAnsi="ＭＳ Ｐゴシック" w:cs="ＭＳ Ｐゴシック" w:hint="eastAsia"/>
                      <w:sz w:val="22"/>
                      <w:szCs w:val="22"/>
                      <w:lang w:eastAsia="ja-JP"/>
                    </w:rPr>
                    <w:t xml:space="preserve">　</w:t>
                  </w:r>
                  <w:r w:rsidRPr="002C175B">
                    <w:rPr>
                      <w:rFonts w:ascii="ＭＳ Ｐゴシック" w:eastAsia="ＭＳ Ｐゴシック" w:hAnsi="ＭＳ Ｐゴシック" w:cs="ＭＳ Ｐゴシック" w:hint="eastAsia"/>
                      <w:sz w:val="22"/>
                      <w:szCs w:val="22"/>
                      <w:lang w:eastAsia="ja-JP"/>
                    </w:rPr>
                    <w:t>労災保険は、「労働者の業務上の負傷、疾病、障害又は死亡」の「業務災害」に適用されます（労働者災害補償保険法第７条）。「業務上」には、「業務遂行性」と「業務起因性」の双方が必要です。</w:t>
                  </w:r>
                </w:p>
                <w:p w:rsidR="008570ED" w:rsidRPr="002C175B" w:rsidRDefault="008570ED" w:rsidP="00462E8B">
                  <w:pPr>
                    <w:spacing w:beforeLines="30"/>
                    <w:ind w:left="426" w:rightChars="131" w:right="314"/>
                    <w:jc w:val="both"/>
                    <w:rPr>
                      <w:rFonts w:ascii="ＭＳ Ｐゴシック" w:eastAsia="ＭＳ Ｐゴシック" w:hAnsi="ＭＳ Ｐゴシック" w:cs="ＭＳ Ｐゴシック"/>
                      <w:sz w:val="22"/>
                      <w:szCs w:val="22"/>
                      <w:lang w:eastAsia="ja-JP"/>
                    </w:rPr>
                  </w:pPr>
                  <w:r w:rsidRPr="002C175B">
                    <w:rPr>
                      <w:rFonts w:ascii="ＭＳ Ｐゴシック" w:eastAsia="ＭＳ Ｐゴシック" w:hAnsi="ＭＳ Ｐゴシック" w:cs="ＭＳ Ｐゴシック" w:hint="eastAsia"/>
                      <w:sz w:val="22"/>
                      <w:szCs w:val="22"/>
                      <w:lang w:eastAsia="ja-JP"/>
                    </w:rPr>
                    <w:t xml:space="preserve">　まず、業務遂行性について、このケースでは、組合員が工場で作業中であり、労働者が労働契約に基づく事業主の支配・管理下にありますので、「業務遂行性があるもの」と判断されます。</w:t>
                  </w:r>
                </w:p>
                <w:p w:rsidR="008570ED" w:rsidRPr="002C175B" w:rsidRDefault="008570ED" w:rsidP="00462E8B">
                  <w:pPr>
                    <w:spacing w:beforeLines="30"/>
                    <w:ind w:left="426" w:rightChars="131" w:right="314"/>
                    <w:jc w:val="both"/>
                    <w:rPr>
                      <w:rFonts w:ascii="ＭＳ Ｐゴシック" w:eastAsia="ＭＳ Ｐゴシック" w:hAnsi="ＭＳ Ｐゴシック" w:cs="ＭＳ Ｐゴシック"/>
                      <w:sz w:val="22"/>
                      <w:szCs w:val="22"/>
                      <w:lang w:eastAsia="ja-JP"/>
                    </w:rPr>
                  </w:pPr>
                  <w:r w:rsidRPr="002C175B">
                    <w:rPr>
                      <w:rFonts w:ascii="ＭＳ Ｐゴシック" w:eastAsia="ＭＳ Ｐゴシック" w:hAnsi="ＭＳ Ｐゴシック" w:cs="ＭＳ Ｐゴシック" w:hint="eastAsia"/>
                      <w:sz w:val="22"/>
                      <w:szCs w:val="22"/>
                      <w:lang w:eastAsia="ja-JP"/>
                    </w:rPr>
                    <w:t xml:space="preserve">　問題は「業務起因性」の判断です。「業務起因性」とは、業務または業務行為を含めて労働者が労働関係に基づき事業主の支配・管理下にあること（業務遂行性）に伴う危険が現実化したものと経験則上認められることをいいますが、一般的に天災地変は不可抗力的に発生するものであって業務起因性が認められないとされてきました。ところが、阪神大震災のケースでは、①被災労働者が、作業方法、作業環境、事業場施設の状況等からみて危険環境下にあることにより被災したものと認められる場合には、業務上の災害として取り扱う、②業務上外等の判断に当たっては、天災地変による災害については業務起因性等がないとの予断をもって処理することのないよう特に留意する等の通達（平成７年１月30日付事務連絡第４号）が出ており、今回の東北地方太平洋沖地震においても同様の判断を行うこととする通達（平成23年3月11日付基労保発0311第9号「東北地方太平洋沖地震に伴う労災保険給付の請求に係る事務処理について」）が出ています。</w:t>
                  </w:r>
                </w:p>
                <w:p w:rsidR="008570ED" w:rsidRPr="002C175B" w:rsidRDefault="008570ED" w:rsidP="00462E8B">
                  <w:pPr>
                    <w:spacing w:beforeLines="30"/>
                    <w:ind w:left="426" w:rightChars="131" w:right="314"/>
                    <w:jc w:val="both"/>
                    <w:rPr>
                      <w:sz w:val="22"/>
                      <w:szCs w:val="22"/>
                    </w:rPr>
                  </w:pPr>
                  <w:r w:rsidRPr="002C175B">
                    <w:rPr>
                      <w:rFonts w:ascii="ＭＳ Ｐゴシック" w:eastAsia="ＭＳ Ｐゴシック" w:hAnsi="ＭＳ Ｐゴシック" w:cs="ＭＳ Ｐゴシック" w:hint="eastAsia"/>
                      <w:sz w:val="22"/>
                      <w:szCs w:val="22"/>
                      <w:lang w:eastAsia="ja-JP"/>
                    </w:rPr>
                    <w:t xml:space="preserve">　尚、労災保険給付を請求する際に「事業主証明」「診療担当者の証明」が必要となりますが、今回の震災により証明が困難な場合、証明がなくても請求書を受け付けることとする通達も出ています。詳細は各都道府県労働局にお問い合わせください。</w:t>
                  </w:r>
                </w:p>
              </w:txbxContent>
            </v:textbox>
            <w10:wrap anchorx="page" anchory="page"/>
          </v:shape>
        </w:pict>
      </w:r>
      <w:r w:rsidRPr="009B4D32">
        <w:rPr>
          <w:rFonts w:eastAsiaTheme="minorEastAsia"/>
          <w:noProof/>
          <w:color w:val="FF0000"/>
          <w:szCs w:val="24"/>
          <w:lang w:val="cs-CZ" w:eastAsia="ja-JP"/>
        </w:rPr>
        <w:pict>
          <v:shape id="_x0000_s1118" type="#_x0000_t202" style="position:absolute;margin-left:332.6pt;margin-top:687.35pt;width:123.9pt;height:28.5pt;z-index:251701760;mso-width-relative:margin;mso-height-relative:margin;v-text-anchor:bottom" filled="f" stroked="f">
            <v:textbox>
              <w:txbxContent>
                <w:p w:rsidR="008570ED" w:rsidRPr="00AA5A12" w:rsidRDefault="008570ED" w:rsidP="00AA5A12">
                  <w:pPr>
                    <w:jc w:val="right"/>
                    <w:rPr>
                      <w:rFonts w:ascii="ＭＳ Ｐゴシック" w:eastAsia="ＭＳ Ｐゴシック" w:hAnsi="ＭＳ Ｐゴシック"/>
                      <w:lang w:eastAsia="ja-JP"/>
                    </w:rPr>
                  </w:pPr>
                  <w:r w:rsidRPr="00AA5A12">
                    <w:rPr>
                      <w:rFonts w:ascii="ＭＳ Ｐゴシック" w:eastAsia="ＭＳ Ｐゴシック" w:hAnsi="ＭＳ Ｐゴシック" w:hint="eastAsia"/>
                      <w:lang w:eastAsia="ja-JP"/>
                    </w:rPr>
                    <w:t>以上</w:t>
                  </w:r>
                </w:p>
              </w:txbxContent>
            </v:textbox>
          </v:shape>
        </w:pict>
      </w:r>
      <w:r w:rsidRPr="009B4D32">
        <w:rPr>
          <w:noProof/>
          <w:color w:val="FF0000"/>
        </w:rPr>
        <w:pict>
          <v:shape id="_x0000_s1059" type="#_x0000_t202" style="position:absolute;margin-left:200pt;margin-top:97pt;width:7.2pt;height:7.2pt;z-index:251642368;visibility:hidden;mso-position-horizontal-relative:page;mso-position-vertical-relative:page" filled="f" stroked="f">
            <v:textbox style="mso-next-textbox:#_x0000_s1059" inset="0,0,0,0">
              <w:txbxContent>
                <w:p w:rsidR="008570ED" w:rsidRDefault="008570ED">
                  <w:pPr>
                    <w:pStyle w:val="a7"/>
                    <w:rPr>
                      <w:rFonts w:cs="Times New Roman"/>
                      <w:szCs w:val="24"/>
                    </w:rPr>
                  </w:pPr>
                </w:p>
              </w:txbxContent>
            </v:textbox>
            <w10:wrap anchorx="page" anchory="page"/>
          </v:shape>
        </w:pict>
      </w:r>
      <w:r w:rsidRPr="009B4D32">
        <w:rPr>
          <w:noProof/>
          <w:color w:val="FF0000"/>
        </w:rPr>
        <w:pict>
          <v:shape id="_x0000_s1060" type="#_x0000_t202" style="position:absolute;margin-left:201pt;margin-top:351pt;width:7.2pt;height:7.2pt;z-index:251643392;visibility:hidden;mso-position-horizontal-relative:page;mso-position-vertical-relative:page" filled="f" stroked="f">
            <v:textbox style="mso-next-textbox:#_x0000_s1060" inset="0,0,0,0">
              <w:txbxContent>
                <w:p w:rsidR="008570ED" w:rsidRDefault="008570ED">
                  <w:pPr>
                    <w:pStyle w:val="a7"/>
                    <w:rPr>
                      <w:rFonts w:cs="Times New Roman"/>
                      <w:szCs w:val="24"/>
                    </w:rPr>
                  </w:pPr>
                </w:p>
              </w:txbxContent>
            </v:textbox>
            <w10:wrap anchorx="page" anchory="page"/>
          </v:shape>
        </w:pict>
      </w:r>
      <w:r w:rsidRPr="009B4D32">
        <w:rPr>
          <w:noProof/>
          <w:color w:val="FF0000"/>
        </w:rPr>
        <w:pict>
          <v:shape id="_x0000_s1061" type="#_x0000_t202" style="position:absolute;margin-left:201pt;margin-top:604pt;width:7.2pt;height:7.2pt;z-index:251644416;visibility:hidden;mso-position-horizontal-relative:page;mso-position-vertical-relative:page" filled="f" stroked="f">
            <v:textbox style="mso-next-textbox:#_x0000_s1061" inset="0,0,0,0">
              <w:txbxContent>
                <w:p w:rsidR="008570ED" w:rsidRDefault="008570ED">
                  <w:pPr>
                    <w:pStyle w:val="a7"/>
                    <w:rPr>
                      <w:rFonts w:cs="Times New Roman"/>
                      <w:szCs w:val="24"/>
                    </w:rPr>
                  </w:pPr>
                </w:p>
              </w:txbxContent>
            </v:textbox>
            <w10:wrap anchorx="page" anchory="page"/>
          </v:shape>
        </w:pict>
      </w:r>
    </w:p>
    <w:sectPr w:rsidR="00202F61" w:rsidSect="00A83FB6">
      <w:headerReference w:type="even" r:id="rId15"/>
      <w:headerReference w:type="default" r:id="rId16"/>
      <w:headerReference w:type="first" r:id="rId17"/>
      <w:pgSz w:w="11907" w:h="16839" w:code="9"/>
      <w:pgMar w:top="1418" w:right="1418" w:bottom="1418" w:left="1418" w:header="0" w:footer="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0ED" w:rsidRDefault="008570ED">
      <w:pPr>
        <w:rPr>
          <w:szCs w:val="24"/>
        </w:rPr>
      </w:pPr>
      <w:r>
        <w:rPr>
          <w:szCs w:val="24"/>
        </w:rPr>
        <w:separator/>
      </w:r>
    </w:p>
  </w:endnote>
  <w:endnote w:type="continuationSeparator" w:id="0">
    <w:p w:rsidR="008570ED" w:rsidRDefault="008570ED">
      <w:pPr>
        <w:rPr>
          <w:szCs w:val="24"/>
        </w:rPr>
      </w:pPr>
      <w:r>
        <w:rPr>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ＤＦ特太ゴシック体">
    <w:altName w:val="ＭＳ 明朝"/>
    <w:charset w:val="80"/>
    <w:family w:val="auto"/>
    <w:pitch w:val="fixed"/>
    <w:sig w:usb0="00000000"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0ED" w:rsidRDefault="008570ED">
      <w:pPr>
        <w:rPr>
          <w:szCs w:val="24"/>
        </w:rPr>
      </w:pPr>
      <w:r>
        <w:rPr>
          <w:szCs w:val="24"/>
        </w:rPr>
        <w:separator/>
      </w:r>
    </w:p>
  </w:footnote>
  <w:footnote w:type="continuationSeparator" w:id="0">
    <w:p w:rsidR="008570ED" w:rsidRDefault="008570ED">
      <w:pPr>
        <w:rPr>
          <w:szCs w:val="24"/>
        </w:rPr>
      </w:pPr>
      <w:r>
        <w:rPr>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0ED" w:rsidRDefault="009B4D32" w:rsidP="002F1939">
    <w:pPr>
      <w:pStyle w:val="a9"/>
      <w:rPr>
        <w:rFonts w:cs="Times New Roman"/>
        <w:szCs w:val="24"/>
      </w:rPr>
    </w:pPr>
    <w:r w:rsidRPr="009B4D32">
      <w:rPr>
        <w:noProof/>
      </w:rPr>
      <w:pict>
        <v:shapetype id="_x0000_t202" coordsize="21600,21600" o:spt="202" path="m,l,21600r21600,l21600,xe">
          <v:stroke joinstyle="miter"/>
          <v:path gradientshapeok="t" o:connecttype="rect"/>
        </v:shapetype>
        <v:shape id="_x0000_s2049" type="#_x0000_t202" style="position:absolute;margin-left:59.85pt;margin-top:33.75pt;width:153pt;height:20pt;z-index:251657216;mso-position-horizontal-relative:page;mso-position-vertical-relative:page" filled="f" stroked="f">
          <v:textbox style="mso-next-textbox:#_x0000_s2049" inset="0,0,0,0">
            <w:txbxContent>
              <w:p w:rsidR="008570ED" w:rsidRPr="00EF19BF" w:rsidRDefault="008570ED" w:rsidP="002E4A23">
                <w:pPr>
                  <w:pStyle w:val="HeaderRight"/>
                  <w:jc w:val="left"/>
                  <w:rPr>
                    <w:rFonts w:cs="Times New Roman"/>
                    <w:szCs w:val="24"/>
                    <w:lang w:eastAsia="ja-JP"/>
                  </w:rPr>
                </w:pPr>
                <w:r>
                  <w:rPr>
                    <w:rFonts w:eastAsia="ＭＳ Ｐゴシック" w:cs="Times New Roman" w:hint="eastAsia"/>
                    <w:szCs w:val="24"/>
                    <w:lang w:val="ja-JP" w:eastAsia="ja-JP"/>
                  </w:rPr>
                  <w:t xml:space="preserve">連合救援ニュース　</w:t>
                </w:r>
                <w:r>
                  <w:rPr>
                    <w:rFonts w:eastAsia="ＭＳ Ｐゴシック" w:cs="Times New Roman" w:hint="eastAsia"/>
                    <w:szCs w:val="24"/>
                    <w:lang w:val="ja-JP" w:eastAsia="ja-JP"/>
                  </w:rPr>
                  <w:t>No. 5</w:t>
                </w:r>
              </w:p>
            </w:txbxContent>
          </v:textbox>
          <w10:wrap anchorx="page" anchory="page"/>
        </v:shape>
      </w:pict>
    </w:r>
    <w:r w:rsidRPr="009B4D32">
      <w:rPr>
        <w:noProof/>
      </w:rPr>
      <w:pict>
        <v:shape id="_x0000_s2050" type="#_x0000_t202" style="position:absolute;margin-left:458.3pt;margin-top:33.75pt;width:109pt;height:24pt;z-index:251656192;mso-position-horizontal-relative:page;mso-position-vertical-relative:page" filled="f" stroked="f">
          <v:textbox style="mso-next-textbox:#_x0000_s2050" inset="0,0,0,0">
            <w:txbxContent>
              <w:p w:rsidR="008570ED" w:rsidRPr="00EF19BF" w:rsidRDefault="009B4D32" w:rsidP="002E4A23">
                <w:pPr>
                  <w:pStyle w:val="HeaderLeft"/>
                  <w:jc w:val="right"/>
                  <w:rPr>
                    <w:rFonts w:eastAsia="ＭＳ Ｐゴシック" w:cs="Times New Roman"/>
                    <w:szCs w:val="24"/>
                  </w:rPr>
                </w:pPr>
                <w:r w:rsidRPr="00EF19BF">
                  <w:rPr>
                    <w:rFonts w:eastAsia="ＭＳ Ｐゴシック" w:cs="Times New Roman"/>
                    <w:szCs w:val="24"/>
                    <w:lang w:val="ja-JP"/>
                  </w:rPr>
                  <w:fldChar w:fldCharType="begin"/>
                </w:r>
                <w:r w:rsidR="008570ED" w:rsidRPr="00EF19BF">
                  <w:rPr>
                    <w:rFonts w:eastAsia="ＭＳ Ｐゴシック" w:cs="Times New Roman"/>
                    <w:szCs w:val="24"/>
                    <w:lang w:val="ja-JP"/>
                  </w:rPr>
                  <w:instrText xml:space="preserve"> PAGE </w:instrText>
                </w:r>
                <w:r w:rsidRPr="00EF19BF">
                  <w:rPr>
                    <w:rFonts w:eastAsia="ＭＳ Ｐゴシック" w:cs="Times New Roman"/>
                    <w:szCs w:val="24"/>
                    <w:lang w:val="ja-JP"/>
                  </w:rPr>
                  <w:fldChar w:fldCharType="separate"/>
                </w:r>
                <w:r w:rsidR="00462E8B">
                  <w:rPr>
                    <w:rFonts w:eastAsia="ＭＳ Ｐゴシック" w:cs="Times New Roman"/>
                    <w:noProof/>
                    <w:szCs w:val="24"/>
                    <w:lang w:val="ja-JP"/>
                  </w:rPr>
                  <w:t>2</w:t>
                </w:r>
                <w:r w:rsidRPr="00EF19BF">
                  <w:rPr>
                    <w:rFonts w:eastAsia="ＭＳ Ｐゴシック" w:cs="Times New Roman"/>
                    <w:szCs w:val="24"/>
                    <w:lang w:val="ja-JP"/>
                  </w:rPr>
                  <w:fldChar w:fldCharType="end"/>
                </w:r>
                <w:r w:rsidR="008570ED" w:rsidRPr="00EF19BF">
                  <w:rPr>
                    <w:rFonts w:eastAsia="ＭＳ Ｐゴシック" w:cs="Times New Roman"/>
                    <w:szCs w:val="24"/>
                    <w:lang w:val="ja-JP"/>
                  </w:rPr>
                  <w:t xml:space="preserve"> </w:t>
                </w:r>
                <w:r w:rsidR="008570ED" w:rsidRPr="00EF19BF">
                  <w:rPr>
                    <w:rFonts w:eastAsia="ＭＳ Ｐゴシック" w:hAnsi="SimSun" w:cs="Times New Roman" w:hint="eastAsia"/>
                    <w:szCs w:val="24"/>
                    <w:lang w:val="ja-JP"/>
                  </w:rPr>
                  <w:t>ページ</w:t>
                </w:r>
              </w:p>
            </w:txbxContent>
          </v:textbox>
          <w10:wrap anchorx="page" anchory="page"/>
        </v:shape>
      </w:pict>
    </w:r>
    <w:r w:rsidRPr="009B4D32">
      <w:rPr>
        <w:noProof/>
      </w:rPr>
      <w:pict>
        <v:rect id="_x0000_s2051" style="position:absolute;margin-left:45.6pt;margin-top:30.5pt;width:526.2pt;height:27.25pt;z-index:251655168;mso-position-horizontal-relative:page;mso-position-vertical-relative:page" fillcolor="#135da1" stroked="f" strokecolor="#135da1">
          <w10:wrap anchorx="page"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0ED" w:rsidRDefault="009B4D32" w:rsidP="002F1939">
    <w:pPr>
      <w:pStyle w:val="a9"/>
      <w:rPr>
        <w:rFonts w:cs="Times New Roman"/>
        <w:szCs w:val="24"/>
      </w:rPr>
    </w:pPr>
    <w:r w:rsidRPr="009B4D32">
      <w:rPr>
        <w:noProof/>
      </w:rPr>
      <w:pict>
        <v:shapetype id="_x0000_t202" coordsize="21600,21600" o:spt="202" path="m,l,21600r21600,l21600,xe">
          <v:stroke joinstyle="miter"/>
          <v:path gradientshapeok="t" o:connecttype="rect"/>
        </v:shapetype>
        <v:shape id="_x0000_s2052" type="#_x0000_t202" style="position:absolute;margin-left:447.05pt;margin-top:40.7pt;width:113.8pt;height:22.4pt;z-index:251660288;mso-position-horizontal-relative:page;mso-position-vertical-relative:page" filled="f" stroked="f">
          <v:textbox style="mso-next-textbox:#_x0000_s2052" inset="0,0,0,0">
            <w:txbxContent>
              <w:p w:rsidR="008570ED" w:rsidRPr="00EF19BF" w:rsidRDefault="009B4D32" w:rsidP="00D54AFA">
                <w:pPr>
                  <w:pStyle w:val="HeaderRight"/>
                  <w:wordWrap w:val="0"/>
                  <w:rPr>
                    <w:rFonts w:eastAsia="ＭＳ Ｐゴシック" w:cs="Times New Roman"/>
                    <w:szCs w:val="24"/>
                  </w:rPr>
                </w:pPr>
                <w:r w:rsidRPr="00EF19BF">
                  <w:rPr>
                    <w:rFonts w:eastAsia="ＭＳ Ｐゴシック" w:cs="Times New Roman"/>
                    <w:szCs w:val="24"/>
                    <w:lang w:val="ja-JP"/>
                  </w:rPr>
                  <w:fldChar w:fldCharType="begin"/>
                </w:r>
                <w:r w:rsidR="008570ED" w:rsidRPr="00EF19BF">
                  <w:rPr>
                    <w:rFonts w:eastAsia="ＭＳ Ｐゴシック" w:cs="Times New Roman"/>
                    <w:szCs w:val="24"/>
                    <w:lang w:val="ja-JP"/>
                  </w:rPr>
                  <w:instrText xml:space="preserve"> PAGE </w:instrText>
                </w:r>
                <w:r w:rsidRPr="00EF19BF">
                  <w:rPr>
                    <w:rFonts w:eastAsia="ＭＳ Ｐゴシック" w:cs="Times New Roman"/>
                    <w:szCs w:val="24"/>
                    <w:lang w:val="ja-JP"/>
                  </w:rPr>
                  <w:fldChar w:fldCharType="separate"/>
                </w:r>
                <w:r w:rsidR="008570ED">
                  <w:rPr>
                    <w:rFonts w:eastAsia="ＭＳ Ｐゴシック" w:cs="Times New Roman"/>
                    <w:noProof/>
                    <w:szCs w:val="24"/>
                    <w:lang w:val="ja-JP"/>
                  </w:rPr>
                  <w:t>3</w:t>
                </w:r>
                <w:r w:rsidRPr="00EF19BF">
                  <w:rPr>
                    <w:rFonts w:eastAsia="ＭＳ Ｐゴシック" w:cs="Times New Roman"/>
                    <w:szCs w:val="24"/>
                    <w:lang w:val="ja-JP"/>
                  </w:rPr>
                  <w:fldChar w:fldCharType="end"/>
                </w:r>
                <w:r w:rsidR="008570ED" w:rsidRPr="00EF19BF">
                  <w:rPr>
                    <w:rFonts w:eastAsia="ＭＳ Ｐゴシック" w:cs="Times New Roman"/>
                    <w:szCs w:val="24"/>
                    <w:lang w:val="ja-JP"/>
                  </w:rPr>
                  <w:t xml:space="preserve"> </w:t>
                </w:r>
                <w:r w:rsidR="008570ED" w:rsidRPr="00EF19BF">
                  <w:rPr>
                    <w:rFonts w:eastAsia="ＭＳ Ｐゴシック" w:hAnsi="SimSun" w:cs="Times New Roman" w:hint="eastAsia"/>
                    <w:szCs w:val="24"/>
                    <w:lang w:val="ja-JP"/>
                  </w:rPr>
                  <w:t>ページ</w:t>
                </w:r>
              </w:p>
            </w:txbxContent>
          </v:textbox>
          <w10:wrap anchorx="page" anchory="page"/>
        </v:shape>
      </w:pict>
    </w:r>
    <w:r w:rsidRPr="009B4D32">
      <w:rPr>
        <w:noProof/>
      </w:rPr>
      <w:pict>
        <v:shape id="_x0000_s2053" type="#_x0000_t202" style="position:absolute;margin-left:50.05pt;margin-top:41.15pt;width:153pt;height:22.6pt;z-index:251659264;mso-position-horizontal-relative:page;mso-position-vertical-relative:page" filled="f" stroked="f">
          <v:textbox style="mso-next-textbox:#_x0000_s2053" inset="0,0,0,0">
            <w:txbxContent>
              <w:p w:rsidR="008570ED" w:rsidRDefault="008570ED">
                <w:pPr>
                  <w:pStyle w:val="HeaderLeft"/>
                  <w:rPr>
                    <w:rFonts w:cs="Times New Roman"/>
                    <w:szCs w:val="24"/>
                    <w:lang w:eastAsia="ja-JP"/>
                  </w:rPr>
                </w:pPr>
                <w:r>
                  <w:rPr>
                    <w:rFonts w:ascii="ＭＳ Ｐゴシック" w:eastAsia="ＭＳ Ｐゴシック" w:cs="Times New Roman" w:hint="eastAsia"/>
                    <w:szCs w:val="24"/>
                    <w:lang w:val="ja-JP" w:eastAsia="ja-JP"/>
                  </w:rPr>
                  <w:t>ニュースレター</w:t>
                </w:r>
                <w:r>
                  <w:rPr>
                    <w:rFonts w:ascii="ＭＳ Ｐゴシック" w:eastAsia="ＭＳ Ｐゴシック" w:cs="Times New Roman"/>
                    <w:szCs w:val="24"/>
                    <w:lang w:val="ja-JP" w:eastAsia="ja-JP"/>
                  </w:rPr>
                  <w:t xml:space="preserve"> </w:t>
                </w:r>
                <w:r>
                  <w:rPr>
                    <w:rFonts w:ascii="ＭＳ Ｐゴシック" w:eastAsia="ＭＳ Ｐゴシック" w:cs="Times New Roman" w:hint="eastAsia"/>
                    <w:szCs w:val="24"/>
                    <w:lang w:val="ja-JP" w:eastAsia="ja-JP"/>
                  </w:rPr>
                  <w:t>タイトル</w:t>
                </w:r>
              </w:p>
            </w:txbxContent>
          </v:textbox>
          <w10:wrap anchorx="page" anchory="page"/>
        </v:shape>
      </w:pict>
    </w:r>
    <w:r w:rsidRPr="009B4D32">
      <w:rPr>
        <w:noProof/>
      </w:rPr>
      <w:pict>
        <v:rect id="_x0000_s2054" style="position:absolute;margin-left:34.05pt;margin-top:36.15pt;width:540pt;height:28.8pt;z-index:251658240;mso-position-horizontal-relative:page;mso-position-vertical-relative:page" fillcolor="#135da1" stroked="f" strokecolor="#135da1">
          <w10:wrap anchorx="page" anchory="page"/>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0ED" w:rsidRDefault="008570ED">
    <w:pPr>
      <w:pStyle w:val="a9"/>
    </w:pPr>
  </w:p>
  <w:p w:rsidR="008570ED" w:rsidRDefault="008570E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1BA4848"/>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8940DC4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845E9B9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86168B7E"/>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4956CEA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EF50905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2E8E1A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7DE31A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E1C765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D9AD456"/>
    <w:lvl w:ilvl="0">
      <w:start w:val="1"/>
      <w:numFmt w:val="bullet"/>
      <w:lvlText w:val=""/>
      <w:lvlJc w:val="left"/>
      <w:pPr>
        <w:tabs>
          <w:tab w:val="num" w:pos="360"/>
        </w:tabs>
        <w:ind w:left="360" w:hanging="360"/>
      </w:pPr>
      <w:rPr>
        <w:rFonts w:ascii="Symbol" w:hAnsi="Symbol" w:hint="default"/>
      </w:rPr>
    </w:lvl>
  </w:abstractNum>
  <w:abstractNum w:abstractNumId="10">
    <w:nsid w:val="15A349D4"/>
    <w:multiLevelType w:val="hybridMultilevel"/>
    <w:tmpl w:val="198450D2"/>
    <w:lvl w:ilvl="0" w:tplc="04090001">
      <w:start w:val="1"/>
      <w:numFmt w:val="bullet"/>
      <w:lvlText w:val=""/>
      <w:lvlJc w:val="left"/>
      <w:pPr>
        <w:ind w:left="982" w:hanging="420"/>
      </w:pPr>
      <w:rPr>
        <w:rFonts w:ascii="Wingdings" w:hAnsi="Wingdings" w:hint="default"/>
      </w:rPr>
    </w:lvl>
    <w:lvl w:ilvl="1" w:tplc="0409000B" w:tentative="1">
      <w:start w:val="1"/>
      <w:numFmt w:val="bullet"/>
      <w:lvlText w:val=""/>
      <w:lvlJc w:val="left"/>
      <w:pPr>
        <w:ind w:left="1402" w:hanging="420"/>
      </w:pPr>
      <w:rPr>
        <w:rFonts w:ascii="Wingdings" w:hAnsi="Wingdings" w:hint="default"/>
      </w:rPr>
    </w:lvl>
    <w:lvl w:ilvl="2" w:tplc="0409000D"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B" w:tentative="1">
      <w:start w:val="1"/>
      <w:numFmt w:val="bullet"/>
      <w:lvlText w:val=""/>
      <w:lvlJc w:val="left"/>
      <w:pPr>
        <w:ind w:left="2662" w:hanging="420"/>
      </w:pPr>
      <w:rPr>
        <w:rFonts w:ascii="Wingdings" w:hAnsi="Wingdings" w:hint="default"/>
      </w:rPr>
    </w:lvl>
    <w:lvl w:ilvl="5" w:tplc="0409000D"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B" w:tentative="1">
      <w:start w:val="1"/>
      <w:numFmt w:val="bullet"/>
      <w:lvlText w:val=""/>
      <w:lvlJc w:val="left"/>
      <w:pPr>
        <w:ind w:left="3922" w:hanging="420"/>
      </w:pPr>
      <w:rPr>
        <w:rFonts w:ascii="Wingdings" w:hAnsi="Wingdings" w:hint="default"/>
      </w:rPr>
    </w:lvl>
    <w:lvl w:ilvl="8" w:tplc="0409000D" w:tentative="1">
      <w:start w:val="1"/>
      <w:numFmt w:val="bullet"/>
      <w:lvlText w:val=""/>
      <w:lvlJc w:val="left"/>
      <w:pPr>
        <w:ind w:left="4342" w:hanging="420"/>
      </w:pPr>
      <w:rPr>
        <w:rFonts w:ascii="Wingdings" w:hAnsi="Wingdings" w:hint="default"/>
      </w:rPr>
    </w:lvl>
  </w:abstractNum>
  <w:abstractNum w:abstractNumId="11">
    <w:nsid w:val="377129DC"/>
    <w:multiLevelType w:val="hybridMultilevel"/>
    <w:tmpl w:val="3C5E6D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8562C79"/>
    <w:multiLevelType w:val="hybridMultilevel"/>
    <w:tmpl w:val="D11CA554"/>
    <w:lvl w:ilvl="0" w:tplc="04090001">
      <w:start w:val="1"/>
      <w:numFmt w:val="bullet"/>
      <w:lvlText w:val=""/>
      <w:lvlJc w:val="left"/>
      <w:pPr>
        <w:ind w:left="1129" w:hanging="420"/>
      </w:pPr>
      <w:rPr>
        <w:rFonts w:ascii="Wingdings" w:hAnsi="Wingdings" w:hint="default"/>
      </w:rPr>
    </w:lvl>
    <w:lvl w:ilvl="1" w:tplc="0409000B" w:tentative="1">
      <w:start w:val="1"/>
      <w:numFmt w:val="bullet"/>
      <w:lvlText w:val=""/>
      <w:lvlJc w:val="left"/>
      <w:pPr>
        <w:ind w:left="1549" w:hanging="420"/>
      </w:pPr>
      <w:rPr>
        <w:rFonts w:ascii="Wingdings" w:hAnsi="Wingdings" w:hint="default"/>
      </w:rPr>
    </w:lvl>
    <w:lvl w:ilvl="2" w:tplc="0409000D"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B" w:tentative="1">
      <w:start w:val="1"/>
      <w:numFmt w:val="bullet"/>
      <w:lvlText w:val=""/>
      <w:lvlJc w:val="left"/>
      <w:pPr>
        <w:ind w:left="2809" w:hanging="420"/>
      </w:pPr>
      <w:rPr>
        <w:rFonts w:ascii="Wingdings" w:hAnsi="Wingdings" w:hint="default"/>
      </w:rPr>
    </w:lvl>
    <w:lvl w:ilvl="5" w:tplc="0409000D"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B" w:tentative="1">
      <w:start w:val="1"/>
      <w:numFmt w:val="bullet"/>
      <w:lvlText w:val=""/>
      <w:lvlJc w:val="left"/>
      <w:pPr>
        <w:ind w:left="4069" w:hanging="420"/>
      </w:pPr>
      <w:rPr>
        <w:rFonts w:ascii="Wingdings" w:hAnsi="Wingdings" w:hint="default"/>
      </w:rPr>
    </w:lvl>
    <w:lvl w:ilvl="8" w:tplc="0409000D" w:tentative="1">
      <w:start w:val="1"/>
      <w:numFmt w:val="bullet"/>
      <w:lvlText w:val=""/>
      <w:lvlJc w:val="left"/>
      <w:pPr>
        <w:ind w:left="4489" w:hanging="420"/>
      </w:pPr>
      <w:rPr>
        <w:rFonts w:ascii="Wingdings" w:hAnsi="Wingdings" w:hint="default"/>
      </w:rPr>
    </w:lvl>
  </w:abstractNum>
  <w:abstractNum w:abstractNumId="13">
    <w:nsid w:val="6DF53232"/>
    <w:multiLevelType w:val="hybridMultilevel"/>
    <w:tmpl w:val="296C7C38"/>
    <w:lvl w:ilvl="0" w:tplc="B5D648F4">
      <w:start w:val="1"/>
      <w:numFmt w:val="decimalEnclosedCircle"/>
      <w:lvlText w:val="%1"/>
      <w:lvlJc w:val="left"/>
      <w:pPr>
        <w:ind w:left="502" w:hanging="360"/>
      </w:pPr>
      <w:rPr>
        <w:rFonts w:hint="default"/>
      </w:rPr>
    </w:lvl>
    <w:lvl w:ilvl="1" w:tplc="04090017">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1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efaultTabStop w:val="720"/>
  <w:doNotHyphenateCaps/>
  <w:evenAndOddHeaders/>
  <w:drawingGridHorizontalSpacing w:val="120"/>
  <w:displayHorizontalDrawingGridEvery w:val="0"/>
  <w:displayVerticalDrawingGridEvery w:val="0"/>
  <w:characterSpacingControl w:val="doNotCompress"/>
  <w:strictFirstAndLastChars/>
  <w:hdrShapeDefaults>
    <o:shapedefaults v:ext="edit" spidmax="2057" style="mso-position-horizontal-relative:page;mso-position-vertical-relative:page" fill="f" fillcolor="white" stroke="f">
      <v:fill color="white" on="f"/>
      <v:stroke on="f"/>
      <v:textbox inset="0,0,0,0"/>
    </o:shapedefaults>
    <o:shapelayout v:ext="edit">
      <o:idmap v:ext="edit" data="2"/>
    </o:shapelayout>
  </w:hdrShapeDefaults>
  <w:footnotePr>
    <w:footnote w:id="-1"/>
    <w:footnote w:id="0"/>
  </w:footnotePr>
  <w:endnotePr>
    <w:endnote w:id="-1"/>
    <w:endnote w:id="0"/>
  </w:endnotePr>
  <w:compat>
    <w:applyBreakingRules/>
    <w:useFELayout/>
  </w:compat>
  <w:rsids>
    <w:rsidRoot w:val="006C5AFA"/>
    <w:rsid w:val="000214DE"/>
    <w:rsid w:val="00021AF6"/>
    <w:rsid w:val="00030E94"/>
    <w:rsid w:val="00047970"/>
    <w:rsid w:val="00054DD9"/>
    <w:rsid w:val="00073BC2"/>
    <w:rsid w:val="000848F3"/>
    <w:rsid w:val="00085A93"/>
    <w:rsid w:val="000954D1"/>
    <w:rsid w:val="00097188"/>
    <w:rsid w:val="000A61EC"/>
    <w:rsid w:val="000B49FE"/>
    <w:rsid w:val="000C7FD6"/>
    <w:rsid w:val="000D3D61"/>
    <w:rsid w:val="000E32BD"/>
    <w:rsid w:val="000E3D64"/>
    <w:rsid w:val="000F3A3B"/>
    <w:rsid w:val="0010070B"/>
    <w:rsid w:val="00102DA1"/>
    <w:rsid w:val="00103E9E"/>
    <w:rsid w:val="00146A51"/>
    <w:rsid w:val="001474E1"/>
    <w:rsid w:val="00175EDE"/>
    <w:rsid w:val="00182C73"/>
    <w:rsid w:val="001904ED"/>
    <w:rsid w:val="00191247"/>
    <w:rsid w:val="001949AD"/>
    <w:rsid w:val="001B17AB"/>
    <w:rsid w:val="001C55B4"/>
    <w:rsid w:val="001D7C64"/>
    <w:rsid w:val="00202F61"/>
    <w:rsid w:val="002050D5"/>
    <w:rsid w:val="00213DB3"/>
    <w:rsid w:val="00215570"/>
    <w:rsid w:val="00225F56"/>
    <w:rsid w:val="00236358"/>
    <w:rsid w:val="002454C6"/>
    <w:rsid w:val="002779F9"/>
    <w:rsid w:val="002810FA"/>
    <w:rsid w:val="002833F6"/>
    <w:rsid w:val="00292041"/>
    <w:rsid w:val="00294421"/>
    <w:rsid w:val="002A047F"/>
    <w:rsid w:val="002A6DF1"/>
    <w:rsid w:val="002C175B"/>
    <w:rsid w:val="002C35F7"/>
    <w:rsid w:val="002C77D2"/>
    <w:rsid w:val="002E09A3"/>
    <w:rsid w:val="002E4A08"/>
    <w:rsid w:val="002E4A23"/>
    <w:rsid w:val="002E60DB"/>
    <w:rsid w:val="002E70B4"/>
    <w:rsid w:val="002F1939"/>
    <w:rsid w:val="002F3B56"/>
    <w:rsid w:val="002F3BBC"/>
    <w:rsid w:val="003021C3"/>
    <w:rsid w:val="00310C67"/>
    <w:rsid w:val="00324F12"/>
    <w:rsid w:val="00344990"/>
    <w:rsid w:val="00346ED1"/>
    <w:rsid w:val="00363CDA"/>
    <w:rsid w:val="003646C6"/>
    <w:rsid w:val="003763D1"/>
    <w:rsid w:val="00380B5D"/>
    <w:rsid w:val="00385EE2"/>
    <w:rsid w:val="0039302A"/>
    <w:rsid w:val="003A7BD8"/>
    <w:rsid w:val="003B1578"/>
    <w:rsid w:val="003B34E4"/>
    <w:rsid w:val="003C09A0"/>
    <w:rsid w:val="003C772D"/>
    <w:rsid w:val="003E0E5F"/>
    <w:rsid w:val="003F0C0B"/>
    <w:rsid w:val="00415347"/>
    <w:rsid w:val="00424848"/>
    <w:rsid w:val="00431152"/>
    <w:rsid w:val="00440739"/>
    <w:rsid w:val="0044269C"/>
    <w:rsid w:val="004548A8"/>
    <w:rsid w:val="00462E8B"/>
    <w:rsid w:val="004703BF"/>
    <w:rsid w:val="0047754B"/>
    <w:rsid w:val="0048559F"/>
    <w:rsid w:val="00494070"/>
    <w:rsid w:val="004A2857"/>
    <w:rsid w:val="004A4FF7"/>
    <w:rsid w:val="004A7B9D"/>
    <w:rsid w:val="004B5146"/>
    <w:rsid w:val="004B52D9"/>
    <w:rsid w:val="004C4871"/>
    <w:rsid w:val="004D4588"/>
    <w:rsid w:val="004D7FC5"/>
    <w:rsid w:val="004F61F4"/>
    <w:rsid w:val="00516F08"/>
    <w:rsid w:val="0053301D"/>
    <w:rsid w:val="00537496"/>
    <w:rsid w:val="00564E62"/>
    <w:rsid w:val="00577767"/>
    <w:rsid w:val="00586878"/>
    <w:rsid w:val="00593EE4"/>
    <w:rsid w:val="005A3F1C"/>
    <w:rsid w:val="005B7866"/>
    <w:rsid w:val="005D1494"/>
    <w:rsid w:val="005E0B2A"/>
    <w:rsid w:val="005E7D5A"/>
    <w:rsid w:val="0060229A"/>
    <w:rsid w:val="00611E9E"/>
    <w:rsid w:val="00675837"/>
    <w:rsid w:val="00685F8D"/>
    <w:rsid w:val="00695A6E"/>
    <w:rsid w:val="0069753C"/>
    <w:rsid w:val="006A3DC1"/>
    <w:rsid w:val="006B670D"/>
    <w:rsid w:val="006C5AFA"/>
    <w:rsid w:val="006D6024"/>
    <w:rsid w:val="006D64B2"/>
    <w:rsid w:val="006E29F9"/>
    <w:rsid w:val="006F7658"/>
    <w:rsid w:val="00706F62"/>
    <w:rsid w:val="0071130A"/>
    <w:rsid w:val="0071536B"/>
    <w:rsid w:val="00724A33"/>
    <w:rsid w:val="007304AA"/>
    <w:rsid w:val="007459E2"/>
    <w:rsid w:val="00753AA6"/>
    <w:rsid w:val="0076034F"/>
    <w:rsid w:val="00766CFB"/>
    <w:rsid w:val="0077015D"/>
    <w:rsid w:val="0078405B"/>
    <w:rsid w:val="007A1688"/>
    <w:rsid w:val="007A568A"/>
    <w:rsid w:val="007A6666"/>
    <w:rsid w:val="007D3A2E"/>
    <w:rsid w:val="007D6B48"/>
    <w:rsid w:val="007E5344"/>
    <w:rsid w:val="007E7738"/>
    <w:rsid w:val="007F3853"/>
    <w:rsid w:val="0080512E"/>
    <w:rsid w:val="00806051"/>
    <w:rsid w:val="0082400E"/>
    <w:rsid w:val="00834DBC"/>
    <w:rsid w:val="00846A76"/>
    <w:rsid w:val="00847DFF"/>
    <w:rsid w:val="0085574A"/>
    <w:rsid w:val="008570ED"/>
    <w:rsid w:val="00874259"/>
    <w:rsid w:val="00881A36"/>
    <w:rsid w:val="008A5B36"/>
    <w:rsid w:val="0090452C"/>
    <w:rsid w:val="0090635C"/>
    <w:rsid w:val="00913ACC"/>
    <w:rsid w:val="009243A6"/>
    <w:rsid w:val="00927E6D"/>
    <w:rsid w:val="009340E0"/>
    <w:rsid w:val="0094086B"/>
    <w:rsid w:val="00943579"/>
    <w:rsid w:val="00963CF2"/>
    <w:rsid w:val="009849BC"/>
    <w:rsid w:val="009916DB"/>
    <w:rsid w:val="00991C33"/>
    <w:rsid w:val="00995643"/>
    <w:rsid w:val="009B4D32"/>
    <w:rsid w:val="009D0710"/>
    <w:rsid w:val="009E28CE"/>
    <w:rsid w:val="009E2FFF"/>
    <w:rsid w:val="009F3243"/>
    <w:rsid w:val="00A05C28"/>
    <w:rsid w:val="00A14E3E"/>
    <w:rsid w:val="00A2090E"/>
    <w:rsid w:val="00A3261B"/>
    <w:rsid w:val="00A37793"/>
    <w:rsid w:val="00A83FB6"/>
    <w:rsid w:val="00A94D35"/>
    <w:rsid w:val="00A95078"/>
    <w:rsid w:val="00AA5A12"/>
    <w:rsid w:val="00AB22BF"/>
    <w:rsid w:val="00AE0752"/>
    <w:rsid w:val="00B1290D"/>
    <w:rsid w:val="00B129F1"/>
    <w:rsid w:val="00B150F7"/>
    <w:rsid w:val="00B22EDA"/>
    <w:rsid w:val="00B36D5F"/>
    <w:rsid w:val="00B550A8"/>
    <w:rsid w:val="00B61DD6"/>
    <w:rsid w:val="00B7204C"/>
    <w:rsid w:val="00B77F01"/>
    <w:rsid w:val="00B93EF5"/>
    <w:rsid w:val="00BA2B6F"/>
    <w:rsid w:val="00BA7E32"/>
    <w:rsid w:val="00BB509A"/>
    <w:rsid w:val="00BB57E1"/>
    <w:rsid w:val="00BC2783"/>
    <w:rsid w:val="00BD443A"/>
    <w:rsid w:val="00BE7EB0"/>
    <w:rsid w:val="00BF72A0"/>
    <w:rsid w:val="00C25CDA"/>
    <w:rsid w:val="00C310AF"/>
    <w:rsid w:val="00C366F0"/>
    <w:rsid w:val="00C613C9"/>
    <w:rsid w:val="00C640A6"/>
    <w:rsid w:val="00C73C26"/>
    <w:rsid w:val="00C80EC0"/>
    <w:rsid w:val="00C844A2"/>
    <w:rsid w:val="00C85F6F"/>
    <w:rsid w:val="00CA04B2"/>
    <w:rsid w:val="00CA0A56"/>
    <w:rsid w:val="00CD521E"/>
    <w:rsid w:val="00CD61D3"/>
    <w:rsid w:val="00CE470C"/>
    <w:rsid w:val="00D06003"/>
    <w:rsid w:val="00D065AE"/>
    <w:rsid w:val="00D07AD8"/>
    <w:rsid w:val="00D23A3A"/>
    <w:rsid w:val="00D27FC3"/>
    <w:rsid w:val="00D33014"/>
    <w:rsid w:val="00D514CF"/>
    <w:rsid w:val="00D53097"/>
    <w:rsid w:val="00D54AFA"/>
    <w:rsid w:val="00D746BE"/>
    <w:rsid w:val="00D866FC"/>
    <w:rsid w:val="00D93FCF"/>
    <w:rsid w:val="00DD008C"/>
    <w:rsid w:val="00DE68B8"/>
    <w:rsid w:val="00DF0715"/>
    <w:rsid w:val="00DF1B82"/>
    <w:rsid w:val="00E03B7A"/>
    <w:rsid w:val="00E36328"/>
    <w:rsid w:val="00E74D17"/>
    <w:rsid w:val="00E764AF"/>
    <w:rsid w:val="00EA0447"/>
    <w:rsid w:val="00EB0DB1"/>
    <w:rsid w:val="00EC3FEA"/>
    <w:rsid w:val="00ED2238"/>
    <w:rsid w:val="00ED7358"/>
    <w:rsid w:val="00EF19BF"/>
    <w:rsid w:val="00F02DC0"/>
    <w:rsid w:val="00F04CD0"/>
    <w:rsid w:val="00F07A36"/>
    <w:rsid w:val="00F2274A"/>
    <w:rsid w:val="00F237CE"/>
    <w:rsid w:val="00F3188D"/>
    <w:rsid w:val="00F340E7"/>
    <w:rsid w:val="00F40606"/>
    <w:rsid w:val="00F5132C"/>
    <w:rsid w:val="00F661C1"/>
    <w:rsid w:val="00F77FA9"/>
    <w:rsid w:val="00F803E7"/>
    <w:rsid w:val="00F856C0"/>
    <w:rsid w:val="00F945A8"/>
    <w:rsid w:val="00FA5032"/>
    <w:rsid w:val="00FB2E7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D27FC3"/>
    <w:rPr>
      <w:rFonts w:ascii="Trebuchet MS" w:hAnsi="Trebuchet MS"/>
      <w:color w:val="000000"/>
      <w:sz w:val="24"/>
      <w:lang w:eastAsia="zh-CN"/>
    </w:rPr>
  </w:style>
  <w:style w:type="paragraph" w:styleId="1">
    <w:name w:val="heading 1"/>
    <w:basedOn w:val="a"/>
    <w:next w:val="a"/>
    <w:link w:val="10"/>
    <w:uiPriority w:val="99"/>
    <w:qFormat/>
    <w:rsid w:val="00D27FC3"/>
    <w:pPr>
      <w:keepNext/>
      <w:outlineLvl w:val="0"/>
    </w:pPr>
    <w:rPr>
      <w:rFonts w:ascii="Century Gothic" w:hAnsi="Century Gothic" w:cs="Arial"/>
      <w:b/>
      <w:color w:val="336699"/>
      <w:sz w:val="36"/>
      <w:szCs w:val="36"/>
    </w:rPr>
  </w:style>
  <w:style w:type="paragraph" w:styleId="2">
    <w:name w:val="heading 2"/>
    <w:basedOn w:val="a"/>
    <w:next w:val="a"/>
    <w:link w:val="20"/>
    <w:uiPriority w:val="99"/>
    <w:qFormat/>
    <w:rsid w:val="00D27FC3"/>
    <w:pPr>
      <w:keepNext/>
      <w:spacing w:after="40"/>
      <w:outlineLvl w:val="1"/>
    </w:pPr>
    <w:rPr>
      <w:rFonts w:ascii="Century Gothic" w:hAnsi="Century Gothic" w:cs="Arial"/>
      <w:b/>
      <w:color w:val="336699"/>
      <w:sz w:val="32"/>
      <w:szCs w:val="32"/>
    </w:rPr>
  </w:style>
  <w:style w:type="paragraph" w:styleId="3">
    <w:name w:val="heading 3"/>
    <w:basedOn w:val="a"/>
    <w:next w:val="a"/>
    <w:link w:val="30"/>
    <w:uiPriority w:val="99"/>
    <w:qFormat/>
    <w:rsid w:val="00D27FC3"/>
    <w:pPr>
      <w:keepNext/>
      <w:outlineLvl w:val="2"/>
    </w:pPr>
    <w:rPr>
      <w:rFonts w:ascii="Times New Roman" w:hAnsi="Times New Roman"/>
      <w:color w:val="auto"/>
      <w:sz w:val="28"/>
    </w:rPr>
  </w:style>
  <w:style w:type="paragraph" w:styleId="4">
    <w:name w:val="heading 4"/>
    <w:basedOn w:val="a"/>
    <w:next w:val="a"/>
    <w:link w:val="40"/>
    <w:uiPriority w:val="99"/>
    <w:qFormat/>
    <w:rsid w:val="00D27FC3"/>
    <w:pPr>
      <w:keepNext/>
      <w:outlineLvl w:val="3"/>
    </w:pPr>
    <w:rPr>
      <w:rFonts w:ascii="Times New Roman" w:hAnsi="Times New Roman"/>
      <w:color w:val="auto"/>
    </w:rPr>
  </w:style>
  <w:style w:type="paragraph" w:styleId="5">
    <w:name w:val="heading 5"/>
    <w:basedOn w:val="a"/>
    <w:next w:val="a"/>
    <w:link w:val="50"/>
    <w:uiPriority w:val="99"/>
    <w:qFormat/>
    <w:rsid w:val="00D27FC3"/>
    <w:pPr>
      <w:spacing w:before="240" w:after="60"/>
      <w:outlineLvl w:val="4"/>
    </w:pPr>
    <w:rPr>
      <w:rFonts w:ascii="Times New Roman" w:hAnsi="Times New Roman"/>
      <w:color w:val="003300"/>
      <w:sz w:val="26"/>
    </w:rPr>
  </w:style>
  <w:style w:type="paragraph" w:styleId="6">
    <w:name w:val="heading 6"/>
    <w:basedOn w:val="a"/>
    <w:next w:val="a"/>
    <w:link w:val="60"/>
    <w:uiPriority w:val="99"/>
    <w:qFormat/>
    <w:rsid w:val="00D27FC3"/>
    <w:pPr>
      <w:spacing w:before="240" w:after="60"/>
      <w:outlineLvl w:val="5"/>
    </w:pPr>
    <w:rPr>
      <w:rFonts w:ascii="Times New Roman" w:hAnsi="Times New Roman"/>
      <w:b/>
      <w:color w:val="003300"/>
      <w:sz w:val="22"/>
    </w:rPr>
  </w:style>
  <w:style w:type="paragraph" w:styleId="9">
    <w:name w:val="heading 9"/>
    <w:basedOn w:val="a"/>
    <w:next w:val="a"/>
    <w:link w:val="90"/>
    <w:uiPriority w:val="99"/>
    <w:qFormat/>
    <w:rsid w:val="00D27FC3"/>
    <w:pPr>
      <w:keepNext/>
      <w:outlineLvl w:val="8"/>
    </w:pPr>
    <w:rPr>
      <w:i/>
      <w:color w:val="666633"/>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locked/>
    <w:rsid w:val="00D27FC3"/>
    <w:rPr>
      <w:rFonts w:ascii="Trebuchet MS" w:hAnsi="Trebuchet MS" w:cs="Times New Roman"/>
      <w:b/>
      <w:bCs/>
      <w:snapToGrid w:val="0"/>
      <w:color w:val="000000"/>
      <w:kern w:val="44"/>
      <w:sz w:val="44"/>
      <w:szCs w:val="44"/>
    </w:rPr>
  </w:style>
  <w:style w:type="character" w:customStyle="1" w:styleId="20">
    <w:name w:val="見出し 2 (文字)"/>
    <w:basedOn w:val="a0"/>
    <w:link w:val="2"/>
    <w:uiPriority w:val="9"/>
    <w:semiHidden/>
    <w:locked/>
    <w:rsid w:val="00D27FC3"/>
    <w:rPr>
      <w:rFonts w:ascii="Cambria" w:eastAsia="SimSun" w:hAnsi="Cambria" w:cs="Times New Roman"/>
      <w:b/>
      <w:bCs/>
      <w:snapToGrid w:val="0"/>
      <w:color w:val="000000"/>
      <w:kern w:val="0"/>
      <w:sz w:val="32"/>
      <w:szCs w:val="32"/>
    </w:rPr>
  </w:style>
  <w:style w:type="character" w:customStyle="1" w:styleId="30">
    <w:name w:val="見出し 3 (文字)"/>
    <w:basedOn w:val="a0"/>
    <w:link w:val="3"/>
    <w:uiPriority w:val="9"/>
    <w:semiHidden/>
    <w:locked/>
    <w:rsid w:val="00D27FC3"/>
    <w:rPr>
      <w:rFonts w:ascii="Trebuchet MS" w:hAnsi="Trebuchet MS" w:cs="Times New Roman"/>
      <w:b/>
      <w:bCs/>
      <w:snapToGrid w:val="0"/>
      <w:color w:val="000000"/>
      <w:kern w:val="0"/>
      <w:sz w:val="32"/>
      <w:szCs w:val="32"/>
    </w:rPr>
  </w:style>
  <w:style w:type="character" w:customStyle="1" w:styleId="40">
    <w:name w:val="見出し 4 (文字)"/>
    <w:basedOn w:val="a0"/>
    <w:link w:val="4"/>
    <w:uiPriority w:val="99"/>
    <w:locked/>
    <w:rsid w:val="00D27FC3"/>
    <w:rPr>
      <w:rFonts w:ascii="Trebuchet MS" w:hAnsi="Trebuchet MS" w:cs="Arial"/>
      <w:color w:val="000000"/>
      <w:sz w:val="22"/>
      <w:lang w:val="en-US" w:bidi="ar-SA"/>
    </w:rPr>
  </w:style>
  <w:style w:type="character" w:customStyle="1" w:styleId="50">
    <w:name w:val="見出し 5 (文字)"/>
    <w:basedOn w:val="a0"/>
    <w:link w:val="5"/>
    <w:uiPriority w:val="9"/>
    <w:semiHidden/>
    <w:locked/>
    <w:rsid w:val="00D27FC3"/>
    <w:rPr>
      <w:rFonts w:ascii="Trebuchet MS" w:hAnsi="Trebuchet MS" w:cs="Times New Roman"/>
      <w:b/>
      <w:bCs/>
      <w:snapToGrid w:val="0"/>
      <w:color w:val="000000"/>
      <w:kern w:val="0"/>
      <w:sz w:val="28"/>
      <w:szCs w:val="28"/>
    </w:rPr>
  </w:style>
  <w:style w:type="character" w:customStyle="1" w:styleId="60">
    <w:name w:val="見出し 6 (文字)"/>
    <w:basedOn w:val="a0"/>
    <w:link w:val="6"/>
    <w:uiPriority w:val="9"/>
    <w:semiHidden/>
    <w:locked/>
    <w:rsid w:val="00D27FC3"/>
    <w:rPr>
      <w:rFonts w:ascii="Cambria" w:eastAsia="SimSun" w:hAnsi="Cambria" w:cs="Times New Roman"/>
      <w:b/>
      <w:bCs/>
      <w:snapToGrid w:val="0"/>
      <w:color w:val="000000"/>
      <w:kern w:val="0"/>
      <w:sz w:val="24"/>
      <w:szCs w:val="24"/>
    </w:rPr>
  </w:style>
  <w:style w:type="character" w:customStyle="1" w:styleId="90">
    <w:name w:val="見出し 9 (文字)"/>
    <w:basedOn w:val="a0"/>
    <w:link w:val="9"/>
    <w:uiPriority w:val="9"/>
    <w:semiHidden/>
    <w:locked/>
    <w:rsid w:val="00D27FC3"/>
    <w:rPr>
      <w:rFonts w:ascii="Cambria" w:eastAsia="SimSun" w:hAnsi="Cambria" w:cs="Times New Roman"/>
      <w:snapToGrid w:val="0"/>
      <w:color w:val="000000"/>
      <w:kern w:val="0"/>
      <w:sz w:val="21"/>
      <w:szCs w:val="21"/>
    </w:rPr>
  </w:style>
  <w:style w:type="paragraph" w:styleId="a3">
    <w:name w:val="footer"/>
    <w:basedOn w:val="a"/>
    <w:link w:val="a4"/>
    <w:uiPriority w:val="99"/>
    <w:rsid w:val="00D27FC3"/>
    <w:pPr>
      <w:tabs>
        <w:tab w:val="center" w:pos="4320"/>
        <w:tab w:val="right" w:pos="8640"/>
      </w:tabs>
    </w:pPr>
  </w:style>
  <w:style w:type="character" w:customStyle="1" w:styleId="a4">
    <w:name w:val="フッター (文字)"/>
    <w:basedOn w:val="a0"/>
    <w:link w:val="a3"/>
    <w:uiPriority w:val="99"/>
    <w:semiHidden/>
    <w:locked/>
    <w:rsid w:val="00D27FC3"/>
    <w:rPr>
      <w:rFonts w:ascii="Trebuchet MS" w:hAnsi="Trebuchet MS" w:cs="Times New Roman"/>
      <w:snapToGrid w:val="0"/>
      <w:color w:val="000000"/>
      <w:kern w:val="0"/>
      <w:sz w:val="18"/>
      <w:szCs w:val="18"/>
    </w:rPr>
  </w:style>
  <w:style w:type="paragraph" w:styleId="a5">
    <w:name w:val="TOC Heading"/>
    <w:basedOn w:val="a"/>
    <w:link w:val="a6"/>
    <w:uiPriority w:val="99"/>
    <w:qFormat/>
    <w:rsid w:val="00D27FC3"/>
    <w:pPr>
      <w:spacing w:before="60" w:after="120"/>
    </w:pPr>
    <w:rPr>
      <w:rFonts w:ascii="Century Gothic" w:hAnsi="Century Gothic"/>
      <w:b/>
      <w:smallCaps/>
      <w:color w:val="336699"/>
      <w:spacing w:val="40"/>
    </w:rPr>
  </w:style>
  <w:style w:type="paragraph" w:styleId="a7">
    <w:name w:val="Body Text"/>
    <w:basedOn w:val="a"/>
    <w:link w:val="a8"/>
    <w:uiPriority w:val="99"/>
    <w:rsid w:val="00D27FC3"/>
    <w:pPr>
      <w:spacing w:after="120" w:line="240" w:lineRule="atLeast"/>
    </w:pPr>
    <w:rPr>
      <w:rFonts w:cs="Arial"/>
      <w:sz w:val="22"/>
    </w:rPr>
  </w:style>
  <w:style w:type="character" w:customStyle="1" w:styleId="a8">
    <w:name w:val="本文 (文字)"/>
    <w:basedOn w:val="a0"/>
    <w:link w:val="a7"/>
    <w:uiPriority w:val="99"/>
    <w:locked/>
    <w:rsid w:val="00D27FC3"/>
    <w:rPr>
      <w:rFonts w:ascii="Trebuchet MS" w:hAnsi="Trebuchet MS" w:cs="Times New Roman"/>
      <w:snapToGrid w:val="0"/>
      <w:color w:val="000000"/>
      <w:kern w:val="0"/>
      <w:sz w:val="20"/>
      <w:szCs w:val="20"/>
    </w:rPr>
  </w:style>
  <w:style w:type="paragraph" w:customStyle="1" w:styleId="CaptionText">
    <w:name w:val="Caption Text"/>
    <w:basedOn w:val="a"/>
    <w:uiPriority w:val="99"/>
    <w:rsid w:val="00D27FC3"/>
    <w:pPr>
      <w:spacing w:line="240" w:lineRule="atLeast"/>
    </w:pPr>
    <w:rPr>
      <w:rFonts w:ascii="Arial" w:hAnsi="Arial" w:cs="Arial"/>
      <w:i/>
      <w:color w:val="336699"/>
      <w:sz w:val="16"/>
      <w:szCs w:val="16"/>
    </w:rPr>
  </w:style>
  <w:style w:type="paragraph" w:customStyle="1" w:styleId="ReturnAddress">
    <w:name w:val="Return Address"/>
    <w:basedOn w:val="a"/>
    <w:uiPriority w:val="99"/>
    <w:rsid w:val="00D27FC3"/>
    <w:pPr>
      <w:jc w:val="center"/>
    </w:pPr>
    <w:rPr>
      <w:color w:val="auto"/>
      <w:sz w:val="18"/>
    </w:rPr>
  </w:style>
  <w:style w:type="paragraph" w:customStyle="1" w:styleId="TOCNumber">
    <w:name w:val="TOC Number"/>
    <w:basedOn w:val="a"/>
    <w:uiPriority w:val="99"/>
    <w:rsid w:val="00D27FC3"/>
    <w:pPr>
      <w:spacing w:before="60"/>
    </w:pPr>
    <w:rPr>
      <w:rFonts w:ascii="Arial Black" w:hAnsi="Arial Black"/>
      <w:color w:val="336699"/>
      <w:szCs w:val="24"/>
    </w:rPr>
  </w:style>
  <w:style w:type="character" w:customStyle="1" w:styleId="a6">
    <w:name w:val="目次の見出し (文字)"/>
    <w:basedOn w:val="a0"/>
    <w:link w:val="a5"/>
    <w:uiPriority w:val="99"/>
    <w:locked/>
    <w:rsid w:val="00D27FC3"/>
    <w:rPr>
      <w:rFonts w:ascii="Arial Black" w:hAnsi="Arial Black" w:cs="Times New Roman"/>
      <w:color w:val="336699"/>
      <w:sz w:val="24"/>
      <w:szCs w:val="24"/>
      <w:lang w:val="en-US" w:bidi="ar-SA"/>
    </w:rPr>
  </w:style>
  <w:style w:type="paragraph" w:customStyle="1" w:styleId="Masthead">
    <w:name w:val="Masthead"/>
    <w:basedOn w:val="a"/>
    <w:uiPriority w:val="99"/>
    <w:rsid w:val="00D27FC3"/>
    <w:rPr>
      <w:rFonts w:ascii="Century Gothic" w:hAnsi="Century Gothic"/>
      <w:color w:val="FFFFFF"/>
      <w:sz w:val="96"/>
      <w:szCs w:val="96"/>
    </w:rPr>
  </w:style>
  <w:style w:type="paragraph" w:customStyle="1" w:styleId="VolumeandIssue">
    <w:name w:val="Volume and Issue"/>
    <w:link w:val="CharChar"/>
    <w:uiPriority w:val="99"/>
    <w:rsid w:val="00D27FC3"/>
    <w:pPr>
      <w:jc w:val="right"/>
    </w:pPr>
    <w:rPr>
      <w:rFonts w:ascii="Century Gothic" w:hAnsi="Century Gothic" w:cs="Arial"/>
      <w:b/>
      <w:color w:val="FFFFFF"/>
      <w:spacing w:val="20"/>
      <w:sz w:val="24"/>
      <w:lang w:eastAsia="zh-CN"/>
    </w:rPr>
  </w:style>
  <w:style w:type="paragraph" w:customStyle="1" w:styleId="TOCText">
    <w:name w:val="TOC Text"/>
    <w:uiPriority w:val="99"/>
    <w:rsid w:val="00D27FC3"/>
    <w:pPr>
      <w:tabs>
        <w:tab w:val="left" w:pos="360"/>
      </w:tabs>
      <w:spacing w:after="120"/>
      <w:ind w:left="360" w:hanging="360"/>
    </w:pPr>
    <w:rPr>
      <w:rFonts w:ascii="Arial" w:hAnsi="Arial"/>
      <w:sz w:val="18"/>
      <w:lang w:eastAsia="zh-CN"/>
    </w:rPr>
  </w:style>
  <w:style w:type="paragraph" w:customStyle="1" w:styleId="Pullquote">
    <w:name w:val="Pullquote"/>
    <w:basedOn w:val="a"/>
    <w:uiPriority w:val="99"/>
    <w:rsid w:val="00D27FC3"/>
    <w:pPr>
      <w:pBdr>
        <w:top w:val="single" w:sz="6" w:space="1" w:color="336699"/>
        <w:bottom w:val="single" w:sz="6" w:space="3" w:color="336699"/>
      </w:pBdr>
      <w:spacing w:before="60" w:after="60" w:line="280" w:lineRule="exact"/>
      <w:ind w:left="58" w:right="58"/>
      <w:jc w:val="center"/>
    </w:pPr>
    <w:rPr>
      <w:rFonts w:ascii="Arial" w:hAnsi="Arial"/>
      <w:i/>
      <w:color w:val="336699"/>
      <w:sz w:val="22"/>
    </w:rPr>
  </w:style>
  <w:style w:type="character" w:customStyle="1" w:styleId="CharChar">
    <w:name w:val="Char Char"/>
    <w:basedOn w:val="a0"/>
    <w:link w:val="VolumeandIssue"/>
    <w:uiPriority w:val="99"/>
    <w:locked/>
    <w:rsid w:val="00D27FC3"/>
    <w:rPr>
      <w:rFonts w:ascii="Century Gothic" w:hAnsi="Century Gothic" w:cs="Arial"/>
      <w:b/>
      <w:color w:val="FFFFFF"/>
      <w:spacing w:val="20"/>
      <w:sz w:val="24"/>
      <w:lang w:val="en-US" w:eastAsia="zh-CN" w:bidi="ar-SA"/>
    </w:rPr>
  </w:style>
  <w:style w:type="paragraph" w:styleId="a9">
    <w:name w:val="header"/>
    <w:basedOn w:val="a"/>
    <w:link w:val="aa"/>
    <w:uiPriority w:val="99"/>
    <w:rsid w:val="00D27FC3"/>
    <w:rPr>
      <w:rFonts w:ascii="Lucida Sans Unicode" w:hAnsi="Lucida Sans Unicode" w:cs="Lucida Sans Unicode"/>
      <w:color w:val="FFFFFF"/>
      <w:sz w:val="28"/>
    </w:rPr>
  </w:style>
  <w:style w:type="character" w:customStyle="1" w:styleId="aa">
    <w:name w:val="ヘッダー (文字)"/>
    <w:basedOn w:val="a0"/>
    <w:link w:val="a9"/>
    <w:uiPriority w:val="99"/>
    <w:locked/>
    <w:rsid w:val="00D27FC3"/>
    <w:rPr>
      <w:rFonts w:ascii="Trebuchet MS" w:hAnsi="Trebuchet MS" w:cs="Times New Roman"/>
      <w:snapToGrid w:val="0"/>
      <w:color w:val="000000"/>
      <w:kern w:val="0"/>
      <w:sz w:val="18"/>
      <w:szCs w:val="18"/>
    </w:rPr>
  </w:style>
  <w:style w:type="paragraph" w:styleId="ab">
    <w:name w:val="Balloon Text"/>
    <w:basedOn w:val="a"/>
    <w:link w:val="ac"/>
    <w:uiPriority w:val="99"/>
    <w:semiHidden/>
    <w:rsid w:val="00D27FC3"/>
    <w:rPr>
      <w:rFonts w:ascii="Times New Roman" w:hAnsi="Times New Roman"/>
      <w:sz w:val="16"/>
      <w:szCs w:val="16"/>
    </w:rPr>
  </w:style>
  <w:style w:type="character" w:customStyle="1" w:styleId="ac">
    <w:name w:val="吹き出し (文字)"/>
    <w:basedOn w:val="a0"/>
    <w:link w:val="ab"/>
    <w:uiPriority w:val="99"/>
    <w:semiHidden/>
    <w:locked/>
    <w:rsid w:val="00D27FC3"/>
    <w:rPr>
      <w:rFonts w:ascii="Trebuchet MS" w:hAnsi="Trebuchet MS" w:cs="Times New Roman"/>
      <w:snapToGrid w:val="0"/>
      <w:color w:val="000000"/>
      <w:kern w:val="0"/>
      <w:sz w:val="18"/>
      <w:szCs w:val="18"/>
    </w:rPr>
  </w:style>
  <w:style w:type="paragraph" w:customStyle="1" w:styleId="HeaderRight">
    <w:name w:val="Header Right"/>
    <w:basedOn w:val="a"/>
    <w:uiPriority w:val="99"/>
    <w:rsid w:val="00D27FC3"/>
    <w:pPr>
      <w:jc w:val="right"/>
    </w:pPr>
    <w:rPr>
      <w:rFonts w:ascii="Lucida Sans Unicode" w:hAnsi="Lucida Sans Unicode" w:cs="Lucida Sans Unicode"/>
      <w:color w:val="FFFFFF"/>
      <w:sz w:val="28"/>
    </w:rPr>
  </w:style>
  <w:style w:type="paragraph" w:customStyle="1" w:styleId="JumpFrom">
    <w:name w:val="Jump From"/>
    <w:basedOn w:val="a7"/>
    <w:uiPriority w:val="99"/>
    <w:rsid w:val="00D27FC3"/>
    <w:rPr>
      <w:rFonts w:ascii="Lucida Sans Unicode" w:hAnsi="Lucida Sans Unicode" w:cs="Lucida Sans Unicode"/>
      <w:color w:val="auto"/>
      <w:sz w:val="20"/>
    </w:rPr>
  </w:style>
  <w:style w:type="paragraph" w:customStyle="1" w:styleId="HeaderLeft">
    <w:name w:val="Header Left"/>
    <w:basedOn w:val="a9"/>
    <w:uiPriority w:val="99"/>
    <w:rsid w:val="00D27FC3"/>
  </w:style>
  <w:style w:type="paragraph" w:customStyle="1" w:styleId="Byline">
    <w:name w:val="Byline"/>
    <w:basedOn w:val="a"/>
    <w:uiPriority w:val="99"/>
    <w:rsid w:val="00D27FC3"/>
    <w:rPr>
      <w:i/>
    </w:rPr>
  </w:style>
  <w:style w:type="paragraph" w:customStyle="1" w:styleId="JumpTo">
    <w:name w:val="Jump To"/>
    <w:basedOn w:val="a7"/>
    <w:uiPriority w:val="99"/>
    <w:rsid w:val="00D27FC3"/>
    <w:pPr>
      <w:jc w:val="right"/>
    </w:pPr>
    <w:rPr>
      <w:rFonts w:ascii="Lucida Sans Unicode" w:hAnsi="Lucida Sans Unicode" w:cs="Lucida Sans Unicode"/>
      <w:color w:val="auto"/>
      <w:sz w:val="20"/>
    </w:rPr>
  </w:style>
  <w:style w:type="paragraph" w:customStyle="1" w:styleId="CompanyInfo">
    <w:name w:val="Company Info"/>
    <w:basedOn w:val="a"/>
    <w:uiPriority w:val="99"/>
    <w:rsid w:val="00D27FC3"/>
    <w:rPr>
      <w:rFonts w:cs="Arial"/>
      <w:color w:val="336699"/>
      <w:spacing w:val="20"/>
      <w:sz w:val="18"/>
      <w:szCs w:val="18"/>
    </w:rPr>
  </w:style>
  <w:style w:type="character" w:customStyle="1" w:styleId="tw4winMark">
    <w:name w:val="tw4winMark"/>
    <w:uiPriority w:val="99"/>
    <w:rsid w:val="00D27FC3"/>
    <w:rPr>
      <w:rFonts w:ascii="Courier New" w:hAnsi="Courier New"/>
      <w:vanish/>
      <w:color w:val="800080"/>
      <w:vertAlign w:val="subscript"/>
    </w:rPr>
  </w:style>
  <w:style w:type="character" w:customStyle="1" w:styleId="tw4winError">
    <w:name w:val="tw4winError"/>
    <w:uiPriority w:val="99"/>
    <w:rsid w:val="00D27FC3"/>
    <w:rPr>
      <w:rFonts w:ascii="Courier New" w:hAnsi="Courier New"/>
      <w:color w:val="00FF00"/>
      <w:sz w:val="40"/>
    </w:rPr>
  </w:style>
  <w:style w:type="character" w:customStyle="1" w:styleId="tw4winTerm">
    <w:name w:val="tw4winTerm"/>
    <w:uiPriority w:val="99"/>
    <w:rsid w:val="00D27FC3"/>
    <w:rPr>
      <w:color w:val="0000FF"/>
    </w:rPr>
  </w:style>
  <w:style w:type="character" w:customStyle="1" w:styleId="tw4winPopup">
    <w:name w:val="tw4winPopup"/>
    <w:uiPriority w:val="99"/>
    <w:rsid w:val="00D27FC3"/>
    <w:rPr>
      <w:rFonts w:ascii="Courier New" w:hAnsi="Courier New"/>
      <w:noProof/>
      <w:color w:val="008000"/>
    </w:rPr>
  </w:style>
  <w:style w:type="character" w:customStyle="1" w:styleId="tw4winJump">
    <w:name w:val="tw4winJump"/>
    <w:uiPriority w:val="99"/>
    <w:rsid w:val="00D27FC3"/>
    <w:rPr>
      <w:rFonts w:ascii="Courier New" w:hAnsi="Courier New"/>
      <w:noProof/>
      <w:color w:val="008080"/>
    </w:rPr>
  </w:style>
  <w:style w:type="character" w:customStyle="1" w:styleId="tw4winExternal">
    <w:name w:val="tw4winExternal"/>
    <w:uiPriority w:val="99"/>
    <w:rsid w:val="00D27FC3"/>
    <w:rPr>
      <w:rFonts w:ascii="Courier New" w:hAnsi="Courier New"/>
      <w:noProof/>
      <w:color w:val="808080"/>
    </w:rPr>
  </w:style>
  <w:style w:type="character" w:customStyle="1" w:styleId="tw4winInternal">
    <w:name w:val="tw4winInternal"/>
    <w:uiPriority w:val="99"/>
    <w:rsid w:val="00D27FC3"/>
    <w:rPr>
      <w:rFonts w:ascii="Courier New" w:hAnsi="Courier New"/>
      <w:noProof/>
      <w:color w:val="FF0000"/>
    </w:rPr>
  </w:style>
  <w:style w:type="character" w:customStyle="1" w:styleId="DONOTTRANSLATE">
    <w:name w:val="DO_NOT_TRANSLATE"/>
    <w:uiPriority w:val="99"/>
    <w:rsid w:val="00D27FC3"/>
    <w:rPr>
      <w:rFonts w:ascii="Courier New" w:hAnsi="Courier New"/>
      <w:noProof/>
      <w:color w:val="800000"/>
    </w:rPr>
  </w:style>
  <w:style w:type="table" w:styleId="ad">
    <w:name w:val="Table Grid"/>
    <w:basedOn w:val="a1"/>
    <w:uiPriority w:val="59"/>
    <w:rsid w:val="00AE0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5A3F1C"/>
    <w:rPr>
      <w:color w:val="0000FF" w:themeColor="hyperlink"/>
      <w:u w:val="single"/>
    </w:rPr>
  </w:style>
  <w:style w:type="paragraph" w:styleId="af">
    <w:name w:val="Date"/>
    <w:basedOn w:val="a"/>
    <w:next w:val="a"/>
    <w:link w:val="af0"/>
    <w:uiPriority w:val="99"/>
    <w:semiHidden/>
    <w:unhideWhenUsed/>
    <w:rsid w:val="0076034F"/>
  </w:style>
  <w:style w:type="character" w:customStyle="1" w:styleId="af0">
    <w:name w:val="日付 (文字)"/>
    <w:basedOn w:val="a0"/>
    <w:link w:val="af"/>
    <w:uiPriority w:val="99"/>
    <w:semiHidden/>
    <w:rsid w:val="0076034F"/>
    <w:rPr>
      <w:rFonts w:ascii="Trebuchet MS" w:hAnsi="Trebuchet MS"/>
      <w:color w:val="000000"/>
      <w:sz w:val="24"/>
      <w:lang w:eastAsia="zh-CN"/>
    </w:rPr>
  </w:style>
  <w:style w:type="character" w:styleId="af1">
    <w:name w:val="Strong"/>
    <w:basedOn w:val="a0"/>
    <w:uiPriority w:val="22"/>
    <w:qFormat/>
    <w:rsid w:val="00B61DD6"/>
    <w:rPr>
      <w:b/>
      <w:bCs/>
    </w:rPr>
  </w:style>
  <w:style w:type="paragraph" w:styleId="Web">
    <w:name w:val="Normal (Web)"/>
    <w:basedOn w:val="a"/>
    <w:uiPriority w:val="99"/>
    <w:semiHidden/>
    <w:unhideWhenUsed/>
    <w:rsid w:val="002C175B"/>
    <w:pPr>
      <w:spacing w:before="100" w:beforeAutospacing="1" w:after="100" w:afterAutospacing="1"/>
    </w:pPr>
    <w:rPr>
      <w:rFonts w:ascii="ＭＳ Ｐゴシック" w:eastAsia="ＭＳ Ｐゴシック" w:hAnsi="ＭＳ Ｐゴシック" w:cs="ＭＳ Ｐゴシック"/>
      <w:color w:val="auto"/>
      <w:szCs w:val="24"/>
      <w:lang w:eastAsia="ja-JP"/>
    </w:rPr>
  </w:style>
</w:styles>
</file>

<file path=word/webSettings.xml><?xml version="1.0" encoding="utf-8"?>
<w:webSettings xmlns:r="http://schemas.openxmlformats.org/officeDocument/2006/relationships" xmlns:w="http://schemas.openxmlformats.org/wordprocessingml/2006/main">
  <w:divs>
    <w:div w:id="270170156">
      <w:bodyDiv w:val="1"/>
      <w:marLeft w:val="0"/>
      <w:marRight w:val="0"/>
      <w:marTop w:val="0"/>
      <w:marBottom w:val="0"/>
      <w:divBdr>
        <w:top w:val="none" w:sz="0" w:space="0" w:color="auto"/>
        <w:left w:val="none" w:sz="0" w:space="0" w:color="auto"/>
        <w:bottom w:val="none" w:sz="0" w:space="0" w:color="auto"/>
        <w:right w:val="none" w:sz="0" w:space="0" w:color="auto"/>
      </w:divBdr>
      <w:divsChild>
        <w:div w:id="1445419775">
          <w:marLeft w:val="0"/>
          <w:marRight w:val="0"/>
          <w:marTop w:val="0"/>
          <w:marBottom w:val="0"/>
          <w:divBdr>
            <w:top w:val="none" w:sz="0" w:space="0" w:color="auto"/>
            <w:left w:val="none" w:sz="0" w:space="0" w:color="auto"/>
            <w:bottom w:val="none" w:sz="0" w:space="0" w:color="auto"/>
            <w:right w:val="none" w:sz="0" w:space="0" w:color="auto"/>
          </w:divBdr>
          <w:divsChild>
            <w:div w:id="219824492">
              <w:marLeft w:val="0"/>
              <w:marRight w:val="0"/>
              <w:marTop w:val="0"/>
              <w:marBottom w:val="0"/>
              <w:divBdr>
                <w:top w:val="none" w:sz="0" w:space="0" w:color="auto"/>
                <w:left w:val="none" w:sz="0" w:space="0" w:color="auto"/>
                <w:bottom w:val="none" w:sz="0" w:space="0" w:color="auto"/>
                <w:right w:val="none" w:sz="0" w:space="0" w:color="auto"/>
              </w:divBdr>
              <w:divsChild>
                <w:div w:id="526721991">
                  <w:marLeft w:val="0"/>
                  <w:marRight w:val="0"/>
                  <w:marTop w:val="0"/>
                  <w:marBottom w:val="0"/>
                  <w:divBdr>
                    <w:top w:val="none" w:sz="0" w:space="0" w:color="auto"/>
                    <w:left w:val="none" w:sz="0" w:space="0" w:color="auto"/>
                    <w:bottom w:val="none" w:sz="0" w:space="0" w:color="auto"/>
                    <w:right w:val="none" w:sz="0" w:space="0" w:color="auto"/>
                  </w:divBdr>
                  <w:divsChild>
                    <w:div w:id="1999730400">
                      <w:marLeft w:val="0"/>
                      <w:marRight w:val="0"/>
                      <w:marTop w:val="0"/>
                      <w:marBottom w:val="15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tuc-rengo.or.jp/" TargetMode="External"/><Relationship Id="rId13" Type="http://schemas.openxmlformats.org/officeDocument/2006/relationships/hyperlink" Target="http://www.jtuc-rengo.or.jp/saigai/index.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oshiki@sv.rengo-net.or.jp" TargetMode="External"/><Relationship Id="rId14" Type="http://schemas.openxmlformats.org/officeDocument/2006/relationships/hyperlink" Target="http://www.jtuc-rengo.or.jp/saigai/qa.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ya\AppData\Roaming\Microsoft\Templates\&#12499;&#12472;&#12493;&#12473;&#29992;&#12491;&#12517;&#12540;&#12473;&#12524;&#12479;&#12540;.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08F1E-DAB9-4D44-BF14-02DB3B63D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ビジネス用ニュースレター</Template>
  <TotalTime>4</TotalTime>
  <Pages>2</Pages>
  <Words>1</Words>
  <Characters>23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Microsoft Corporation</Company>
  <LinksUpToDate>false</LinksUpToDate>
  <CharactersWithSpaces>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Shoya</dc:creator>
  <cp:lastModifiedBy>matsumoto</cp:lastModifiedBy>
  <cp:revision>2</cp:revision>
  <cp:lastPrinted>2011-03-23T09:04:00Z</cp:lastPrinted>
  <dcterms:created xsi:type="dcterms:W3CDTF">2011-03-24T00:00:00Z</dcterms:created>
  <dcterms:modified xsi:type="dcterms:W3CDTF">2011-03-24T00:00:00Z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TC060862171041</vt:lpwstr>
  </property>
</Properties>
</file>